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844FD" w:rsidRPr="005844FD" w:rsidRDefault="005844FD" w:rsidP="005844FD">
      <w:pPr>
        <w:rPr>
          <w:b/>
          <w:bCs/>
          <w:sz w:val="36"/>
          <w:szCs w:val="36"/>
        </w:rPr>
      </w:pPr>
      <w:r w:rsidRPr="005844FD">
        <w:rPr>
          <w:b/>
          <w:bCs/>
          <w:sz w:val="36"/>
          <w:szCs w:val="36"/>
        </w:rPr>
        <w:t>Nomination Form for ISPAE elections 2027-2028</w:t>
      </w:r>
    </w:p>
    <w:p w:rsidR="005844FD" w:rsidRDefault="005844FD" w:rsidP="005844FD"/>
    <w:p w:rsidR="005844FD" w:rsidRPr="005844FD" w:rsidRDefault="005844FD" w:rsidP="005844FD">
      <w:pPr>
        <w:rPr>
          <w:b/>
          <w:bCs/>
          <w:sz w:val="32"/>
          <w:szCs w:val="32"/>
        </w:rPr>
      </w:pPr>
      <w:r w:rsidRPr="005844FD">
        <w:rPr>
          <w:b/>
          <w:bCs/>
          <w:sz w:val="32"/>
          <w:szCs w:val="32"/>
        </w:rPr>
        <w:t>PROPOSER</w:t>
      </w:r>
    </w:p>
    <w:p w:rsidR="005844FD" w:rsidRDefault="005844FD" w:rsidP="005844FD"/>
    <w:p w:rsidR="005844FD" w:rsidRDefault="005844FD" w:rsidP="005844FD">
      <w:r>
        <w:t xml:space="preserve">I, Dr </w:t>
      </w:r>
      <w:proofErr w:type="spellStart"/>
      <w:r w:rsidRPr="005844FD">
        <w:rPr>
          <w:b/>
          <w:bCs/>
          <w:sz w:val="32"/>
          <w:szCs w:val="32"/>
        </w:rPr>
        <w:t>Supreetha</w:t>
      </w:r>
      <w:proofErr w:type="spellEnd"/>
      <w:r w:rsidRPr="005844FD">
        <w:rPr>
          <w:b/>
          <w:bCs/>
          <w:sz w:val="32"/>
          <w:szCs w:val="32"/>
        </w:rPr>
        <w:t xml:space="preserve"> Shetty</w:t>
      </w:r>
      <w:r>
        <w:t xml:space="preserve"> (bearing life membership number</w:t>
      </w:r>
      <w:r w:rsidR="00FF20F1">
        <w:t xml:space="preserve"> L-19/S-582)</w:t>
      </w:r>
      <w:r>
        <w:t xml:space="preserve">, life member of ISPAE, would like to propose the name of Dr </w:t>
      </w:r>
      <w:r w:rsidRPr="005844FD">
        <w:rPr>
          <w:b/>
          <w:bCs/>
          <w:sz w:val="32"/>
          <w:szCs w:val="32"/>
        </w:rPr>
        <w:t>Diksha Shirodkar</w:t>
      </w:r>
      <w:r>
        <w:t>,</w:t>
      </w:r>
    </w:p>
    <w:p w:rsidR="005844FD" w:rsidRDefault="005844FD" w:rsidP="005844FD">
      <w:r>
        <w:t xml:space="preserve">for the post of </w:t>
      </w:r>
      <w:r w:rsidRPr="005844FD">
        <w:rPr>
          <w:b/>
          <w:bCs/>
          <w:sz w:val="32"/>
          <w:szCs w:val="32"/>
        </w:rPr>
        <w:t>Executive council</w:t>
      </w:r>
      <w:r>
        <w:t xml:space="preserve"> member,</w:t>
      </w:r>
    </w:p>
    <w:p w:rsidR="005844FD" w:rsidRDefault="005844FD" w:rsidP="005844FD">
      <w:r>
        <w:t xml:space="preserve">of Indian Society of </w:t>
      </w:r>
      <w:r w:rsidR="00FF20F1">
        <w:t>Paediatric</w:t>
      </w:r>
      <w:r>
        <w:t xml:space="preserve"> and Adolescent Endocrinology (ISPAE).</w:t>
      </w:r>
    </w:p>
    <w:p w:rsidR="005844FD" w:rsidRDefault="005844FD" w:rsidP="005844FD"/>
    <w:p w:rsidR="00FF20F1" w:rsidRDefault="005844FD" w:rsidP="005844FD">
      <w:r>
        <w:t>Signature of Proposer</w:t>
      </w:r>
      <w:r w:rsidR="00FF20F1">
        <w:t>:</w:t>
      </w:r>
    </w:p>
    <w:p w:rsidR="005844FD" w:rsidRDefault="00FF20F1" w:rsidP="005844FD">
      <w:r w:rsidRPr="00FF20F1">
        <w:rPr>
          <w:noProof/>
        </w:rPr>
        <w:t xml:space="preserve"> </w:t>
      </w:r>
      <w:r w:rsidRPr="00FF20F1">
        <w:rPr>
          <w:noProof/>
        </w:rPr>
        <w:drawing>
          <wp:inline distT="0" distB="0" distL="0" distR="0" wp14:anchorId="06213616" wp14:editId="400798B7">
            <wp:extent cx="1031132" cy="27630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9602" cy="308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0F1" w:rsidRDefault="00FF20F1" w:rsidP="005844FD"/>
    <w:p w:rsidR="005844FD" w:rsidRDefault="005844FD" w:rsidP="005844FD">
      <w:r>
        <w:t>Address: Department of Paediatrics, Consultant Paediatric endocrinologist, A.J. Shetty institute of Medical sciences</w:t>
      </w:r>
    </w:p>
    <w:p w:rsidR="005844FD" w:rsidRDefault="005844FD" w:rsidP="005844FD">
      <w:r>
        <w:t>Date:11/10/26</w:t>
      </w:r>
    </w:p>
    <w:p w:rsidR="005844FD" w:rsidRDefault="005844FD" w:rsidP="005844FD">
      <w:r>
        <w:t xml:space="preserve">Email: </w:t>
      </w:r>
      <w:r w:rsidR="00FF20F1">
        <w:t>dr</w:t>
      </w:r>
      <w:r>
        <w:t>supreethashetty@gmail.com</w:t>
      </w:r>
    </w:p>
    <w:p w:rsidR="005844FD" w:rsidRDefault="005844FD" w:rsidP="005844FD"/>
    <w:p w:rsidR="00FF20F1" w:rsidRDefault="00FF20F1" w:rsidP="005844FD">
      <w:pPr>
        <w:rPr>
          <w:b/>
          <w:bCs/>
          <w:sz w:val="32"/>
          <w:szCs w:val="32"/>
        </w:rPr>
      </w:pPr>
    </w:p>
    <w:p w:rsidR="00FF20F1" w:rsidRDefault="00FF20F1" w:rsidP="005844FD">
      <w:pPr>
        <w:rPr>
          <w:b/>
          <w:bCs/>
          <w:sz w:val="32"/>
          <w:szCs w:val="32"/>
        </w:rPr>
      </w:pPr>
    </w:p>
    <w:p w:rsidR="005844FD" w:rsidRPr="005844FD" w:rsidRDefault="005844FD" w:rsidP="005844FD">
      <w:pPr>
        <w:rPr>
          <w:b/>
          <w:bCs/>
          <w:i/>
          <w:iCs/>
          <w:sz w:val="32"/>
          <w:szCs w:val="32"/>
        </w:rPr>
      </w:pPr>
      <w:r w:rsidRPr="005844FD">
        <w:rPr>
          <w:b/>
          <w:bCs/>
          <w:sz w:val="32"/>
          <w:szCs w:val="32"/>
        </w:rPr>
        <w:t>SECONDER</w:t>
      </w:r>
    </w:p>
    <w:p w:rsidR="005844FD" w:rsidRDefault="005844FD" w:rsidP="005844FD"/>
    <w:p w:rsidR="005844FD" w:rsidRDefault="005844FD" w:rsidP="005844FD">
      <w:r>
        <w:t xml:space="preserve">I, Dr </w:t>
      </w:r>
      <w:proofErr w:type="spellStart"/>
      <w:r w:rsidRPr="005844FD">
        <w:rPr>
          <w:b/>
          <w:bCs/>
          <w:sz w:val="32"/>
          <w:szCs w:val="32"/>
        </w:rPr>
        <w:t>Ramu</w:t>
      </w:r>
      <w:proofErr w:type="spellEnd"/>
      <w:r w:rsidRPr="005844FD">
        <w:rPr>
          <w:b/>
          <w:bCs/>
          <w:sz w:val="32"/>
          <w:szCs w:val="32"/>
        </w:rPr>
        <w:t xml:space="preserve"> </w:t>
      </w:r>
      <w:proofErr w:type="spellStart"/>
      <w:r w:rsidRPr="005844FD">
        <w:rPr>
          <w:b/>
          <w:bCs/>
          <w:sz w:val="32"/>
          <w:szCs w:val="32"/>
        </w:rPr>
        <w:t>Shastry</w:t>
      </w:r>
      <w:proofErr w:type="spellEnd"/>
      <w:r>
        <w:t xml:space="preserve"> , life member of ISPAE</w:t>
      </w:r>
      <w:r w:rsidR="00FF20F1">
        <w:t xml:space="preserve"> </w:t>
      </w:r>
      <w:r>
        <w:t>(Life membership number</w:t>
      </w:r>
      <w:r w:rsidR="001545A0">
        <w:t xml:space="preserve"> L-07/S-6</w:t>
      </w:r>
      <w:r>
        <w:t>), would like to</w:t>
      </w:r>
      <w:r w:rsidR="001545A0">
        <w:t xml:space="preserve"> </w:t>
      </w:r>
      <w:r>
        <w:t xml:space="preserve">second the name of Dr </w:t>
      </w:r>
      <w:r w:rsidRPr="005844FD">
        <w:rPr>
          <w:b/>
          <w:bCs/>
          <w:sz w:val="32"/>
          <w:szCs w:val="32"/>
        </w:rPr>
        <w:t>Diksha Shirodkar</w:t>
      </w:r>
    </w:p>
    <w:p w:rsidR="005844FD" w:rsidRDefault="005844FD" w:rsidP="005844FD">
      <w:r>
        <w:t xml:space="preserve">for the post of </w:t>
      </w:r>
      <w:r w:rsidRPr="005844FD">
        <w:rPr>
          <w:b/>
          <w:bCs/>
          <w:sz w:val="32"/>
          <w:szCs w:val="32"/>
        </w:rPr>
        <w:t>Executive council</w:t>
      </w:r>
      <w:r>
        <w:rPr>
          <w:b/>
          <w:bCs/>
          <w:sz w:val="32"/>
          <w:szCs w:val="32"/>
        </w:rPr>
        <w:t xml:space="preserve"> member</w:t>
      </w:r>
      <w:r>
        <w:t>, Indian Society of</w:t>
      </w:r>
    </w:p>
    <w:p w:rsidR="005844FD" w:rsidRDefault="005844FD" w:rsidP="005844FD">
      <w:r>
        <w:t>Paediatric and Adolescent Endocrinology (ISPAE).</w:t>
      </w:r>
    </w:p>
    <w:p w:rsidR="005844FD" w:rsidRDefault="005844FD" w:rsidP="005844FD">
      <w:r>
        <w:t>of ISPAE.</w:t>
      </w:r>
    </w:p>
    <w:p w:rsidR="005844FD" w:rsidRDefault="005844FD" w:rsidP="005844FD"/>
    <w:p w:rsidR="005844FD" w:rsidRDefault="005844FD" w:rsidP="005844FD">
      <w:r>
        <w:t>Signature of Seconder:</w:t>
      </w:r>
      <w:r w:rsidR="001545A0" w:rsidRPr="001545A0">
        <w:rPr>
          <w:noProof/>
        </w:rPr>
        <w:t xml:space="preserve"> </w:t>
      </w:r>
      <w:r w:rsidR="001545A0" w:rsidRPr="001545A0">
        <w:drawing>
          <wp:inline distT="0" distB="0" distL="0" distR="0" wp14:anchorId="776A9E0B" wp14:editId="7721D560">
            <wp:extent cx="573741" cy="4869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079" cy="505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4FD" w:rsidRDefault="005844FD" w:rsidP="005844FD">
      <w:r>
        <w:t xml:space="preserve">Address: </w:t>
      </w:r>
      <w:r w:rsidR="001545A0">
        <w:t xml:space="preserve">Senior Consultant Paediatrician, </w:t>
      </w:r>
      <w:r>
        <w:t xml:space="preserve">Sub district hospital </w:t>
      </w:r>
      <w:proofErr w:type="spellStart"/>
      <w:r>
        <w:t>Ponda</w:t>
      </w:r>
      <w:proofErr w:type="spellEnd"/>
      <w:r>
        <w:t>, Department of Paediatrics Goa</w:t>
      </w:r>
    </w:p>
    <w:p w:rsidR="005844FD" w:rsidRDefault="005844FD" w:rsidP="005844FD">
      <w:r>
        <w:t>Date:11/10/2026</w:t>
      </w:r>
    </w:p>
    <w:p w:rsidR="005844FD" w:rsidRDefault="005844FD" w:rsidP="005844FD">
      <w:r>
        <w:t>Email:</w:t>
      </w:r>
      <w:r w:rsidR="001545A0">
        <w:t>ramu_shastry@hotmail.com</w:t>
      </w:r>
    </w:p>
    <w:p w:rsidR="005844FD" w:rsidRDefault="005844FD" w:rsidP="005844FD"/>
    <w:p w:rsidR="005844FD" w:rsidRDefault="005844FD" w:rsidP="005844FD"/>
    <w:p w:rsidR="005844FD" w:rsidRPr="00FF20F1" w:rsidRDefault="005844FD" w:rsidP="005844FD">
      <w:pPr>
        <w:rPr>
          <w:b/>
          <w:bCs/>
          <w:sz w:val="32"/>
          <w:szCs w:val="32"/>
        </w:rPr>
      </w:pPr>
      <w:r w:rsidRPr="00FF20F1">
        <w:rPr>
          <w:b/>
          <w:bCs/>
          <w:sz w:val="32"/>
          <w:szCs w:val="32"/>
        </w:rPr>
        <w:t>CANDIDATE</w:t>
      </w:r>
    </w:p>
    <w:p w:rsidR="005844FD" w:rsidRDefault="005844FD" w:rsidP="005844FD">
      <w:r>
        <w:t xml:space="preserve">I, Dr </w:t>
      </w:r>
      <w:r w:rsidRPr="005844FD">
        <w:rPr>
          <w:b/>
          <w:bCs/>
          <w:sz w:val="32"/>
          <w:szCs w:val="32"/>
        </w:rPr>
        <w:t>Diksha Shirodkar</w:t>
      </w:r>
    </w:p>
    <w:p w:rsidR="005844FD" w:rsidRDefault="005844FD" w:rsidP="005844FD">
      <w:r>
        <w:t>life member [membership no</w:t>
      </w:r>
      <w:r w:rsidR="00FF20F1">
        <w:t xml:space="preserve"> </w:t>
      </w:r>
      <w:r w:rsidR="00FF20F1" w:rsidRPr="00FF20F1">
        <w:rPr>
          <w:b/>
          <w:bCs/>
        </w:rPr>
        <w:t>L-17/S-485</w:t>
      </w:r>
      <w:r>
        <w:t>], ISPAE, agree to the proposal above of my</w:t>
      </w:r>
    </w:p>
    <w:p w:rsidR="005844FD" w:rsidRDefault="005844FD" w:rsidP="005844FD">
      <w:r>
        <w:t xml:space="preserve">name for the post of </w:t>
      </w:r>
      <w:r w:rsidRPr="005844FD">
        <w:rPr>
          <w:b/>
          <w:bCs/>
          <w:sz w:val="32"/>
          <w:szCs w:val="32"/>
        </w:rPr>
        <w:t>Executive council</w:t>
      </w:r>
      <w:r>
        <w:rPr>
          <w:b/>
          <w:bCs/>
          <w:sz w:val="32"/>
          <w:szCs w:val="32"/>
        </w:rPr>
        <w:t xml:space="preserve"> member</w:t>
      </w:r>
      <w:r>
        <w:t xml:space="preserve"> of Indian Society of Paediatric and</w:t>
      </w:r>
    </w:p>
    <w:p w:rsidR="005844FD" w:rsidRDefault="005844FD" w:rsidP="005844FD">
      <w:r>
        <w:t>Adolescent Endocrinology (ISPAE).</w:t>
      </w:r>
    </w:p>
    <w:p w:rsidR="005844FD" w:rsidRDefault="005844FD" w:rsidP="005844FD"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1901083</wp:posOffset>
                </wp:positionH>
                <wp:positionV relativeFrom="paragraph">
                  <wp:posOffset>181931</wp:posOffset>
                </wp:positionV>
                <wp:extent cx="360" cy="360"/>
                <wp:effectExtent l="38100" t="38100" r="38100" b="38100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7AE7F2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3" o:spid="_x0000_s1026" type="#_x0000_t75" style="position:absolute;margin-left:149.35pt;margin-top:14pt;width:.75pt;height: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">
                <v:imagedata r:id="rId8" o:title=""/>
              </v:shape>
            </w:pict>
          </mc:Fallback>
        </mc:AlternateContent>
      </w:r>
    </w:p>
    <w:p w:rsidR="005844FD" w:rsidRDefault="005844FD" w:rsidP="005844FD">
      <w:r>
        <w:t xml:space="preserve">Signature of Candidate: </w:t>
      </w:r>
    </w:p>
    <w:p w:rsidR="005844FD" w:rsidRDefault="005844FD" w:rsidP="005844FD"/>
    <w:p w:rsidR="005844FD" w:rsidRDefault="00FF20F1" w:rsidP="005844FD"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262066</wp:posOffset>
                </wp:positionH>
                <wp:positionV relativeFrom="paragraph">
                  <wp:posOffset>-141930</wp:posOffset>
                </wp:positionV>
                <wp:extent cx="723319" cy="554125"/>
                <wp:effectExtent l="38100" t="38100" r="0" b="43180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723319" cy="55412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F636E" id="Ink 11" o:spid="_x0000_s1026" type="#_x0000_t75" style="position:absolute;margin-left:20.3pt;margin-top:-11.55pt;width:57.65pt;height:44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">
                <v:imagedata r:id="rId10" o:title=""/>
              </v:shape>
            </w:pict>
          </mc:Fallback>
        </mc:AlternateContent>
      </w:r>
      <w:r w:rsidR="005844FD"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1901083</wp:posOffset>
                </wp:positionH>
                <wp:positionV relativeFrom="paragraph">
                  <wp:posOffset>107966</wp:posOffset>
                </wp:positionV>
                <wp:extent cx="360" cy="360"/>
                <wp:effectExtent l="38100" t="38100" r="38100" b="38100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2CCE77" id="Ink 12" o:spid="_x0000_s1026" type="#_x0000_t75" style="position:absolute;margin-left:149.35pt;margin-top:8.15pt;width:.75pt;height: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">
                <v:imagedata r:id="rId8" o:title=""/>
              </v:shape>
            </w:pict>
          </mc:Fallback>
        </mc:AlternateContent>
      </w:r>
    </w:p>
    <w:p w:rsidR="00FF20F1" w:rsidRDefault="00FF20F1" w:rsidP="00FF20F1"/>
    <w:p w:rsidR="00FF20F1" w:rsidRDefault="00FF20F1" w:rsidP="00FF20F1">
      <w:r>
        <w:rPr>
          <w:rFonts w:ascii="Arial" w:hAnsi="Arial" w:cs="Arial"/>
          <w:b/>
          <w:bCs/>
          <w:color w:val="351C75"/>
          <w:shd w:val="clear" w:color="auto" w:fill="FFFFFF"/>
        </w:rPr>
        <w:t>Dr Diksha Shirodkar</w:t>
      </w:r>
    </w:p>
    <w:p w:rsidR="00FF20F1" w:rsidRDefault="00FF20F1" w:rsidP="00FF20F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i/>
          <w:iCs/>
          <w:color w:val="990000"/>
          <w:sz w:val="15"/>
          <w:szCs w:val="15"/>
        </w:rPr>
        <w:t>MD(</w:t>
      </w:r>
      <w:proofErr w:type="spellStart"/>
      <w:r>
        <w:rPr>
          <w:rFonts w:ascii="Arial" w:hAnsi="Arial" w:cs="Arial"/>
          <w:i/>
          <w:iCs/>
          <w:color w:val="990000"/>
          <w:sz w:val="15"/>
          <w:szCs w:val="15"/>
        </w:rPr>
        <w:t>Pediatrics</w:t>
      </w:r>
      <w:proofErr w:type="spellEnd"/>
      <w:r>
        <w:rPr>
          <w:rFonts w:ascii="Arial" w:hAnsi="Arial" w:cs="Arial"/>
          <w:i/>
          <w:iCs/>
          <w:color w:val="990000"/>
          <w:sz w:val="15"/>
          <w:szCs w:val="15"/>
        </w:rPr>
        <w:t>),MRCPCH(UK)</w:t>
      </w:r>
    </w:p>
    <w:p w:rsidR="00FF20F1" w:rsidRDefault="00FF20F1" w:rsidP="00FF20F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i/>
          <w:iCs/>
          <w:color w:val="990000"/>
          <w:sz w:val="15"/>
          <w:szCs w:val="15"/>
        </w:rPr>
        <w:t>Fellowship in Clinical Genetics(SIAMG),</w:t>
      </w:r>
    </w:p>
    <w:p w:rsidR="00FF20F1" w:rsidRDefault="00FF20F1" w:rsidP="00FF20F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i/>
          <w:iCs/>
          <w:color w:val="990000"/>
          <w:sz w:val="15"/>
          <w:szCs w:val="15"/>
        </w:rPr>
        <w:t xml:space="preserve">Advanced Training in </w:t>
      </w:r>
      <w:proofErr w:type="spellStart"/>
      <w:r>
        <w:rPr>
          <w:rFonts w:ascii="Arial" w:hAnsi="Arial" w:cs="Arial"/>
          <w:i/>
          <w:iCs/>
          <w:color w:val="990000"/>
          <w:sz w:val="15"/>
          <w:szCs w:val="15"/>
        </w:rPr>
        <w:t>Pediatric</w:t>
      </w:r>
      <w:proofErr w:type="spellEnd"/>
      <w:r>
        <w:rPr>
          <w:rFonts w:ascii="Arial" w:hAnsi="Arial" w:cs="Arial"/>
          <w:i/>
          <w:iCs/>
          <w:color w:val="990000"/>
          <w:sz w:val="15"/>
          <w:szCs w:val="15"/>
        </w:rPr>
        <w:t xml:space="preserve"> Endocrinology-Manipal University,</w:t>
      </w:r>
    </w:p>
    <w:p w:rsidR="00FF20F1" w:rsidRDefault="00FF20F1" w:rsidP="00FF20F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i/>
          <w:iCs/>
          <w:color w:val="990000"/>
          <w:sz w:val="15"/>
          <w:szCs w:val="15"/>
        </w:rPr>
        <w:t>Senior Clinical Fellow in Paediatric Endocrinology and Diabetes, Bristol Royal Hospital for Children (UHBW, NHS,UK)</w:t>
      </w:r>
    </w:p>
    <w:p w:rsidR="00FF20F1" w:rsidRDefault="00FF20F1" w:rsidP="00FF20F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0124D"/>
          <w:shd w:val="clear" w:color="auto" w:fill="FFFFFF"/>
        </w:rPr>
        <w:t>Associate Professor(Paediatrics) and Paediatric Endocrinologist</w:t>
      </w:r>
    </w:p>
    <w:p w:rsidR="00FF20F1" w:rsidRDefault="00FF20F1" w:rsidP="00FF20F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20124D"/>
          <w:shd w:val="clear" w:color="auto" w:fill="FFFFFF"/>
        </w:rPr>
        <w:t>Yenepoya Medical College and Hospital</w:t>
      </w:r>
    </w:p>
    <w:p w:rsidR="005844FD" w:rsidRDefault="00FF20F1" w:rsidP="00567220">
      <w:pPr>
        <w:shd w:val="clear" w:color="auto" w:fill="FFFFFF"/>
        <w:rPr>
          <w:rFonts w:ascii="Arial" w:hAnsi="Arial" w:cs="Arial"/>
          <w:b/>
          <w:bCs/>
          <w:color w:val="20124D"/>
          <w:shd w:val="clear" w:color="auto" w:fill="FFFFFF"/>
        </w:rPr>
      </w:pPr>
      <w:r>
        <w:rPr>
          <w:rFonts w:ascii="Arial" w:hAnsi="Arial" w:cs="Arial"/>
          <w:b/>
          <w:bCs/>
          <w:color w:val="20124D"/>
          <w:shd w:val="clear" w:color="auto" w:fill="FFFFFF"/>
        </w:rPr>
        <w:t>Mangalore, India 57501</w:t>
      </w:r>
      <w:r w:rsidR="00567220">
        <w:rPr>
          <w:rFonts w:ascii="Arial" w:hAnsi="Arial" w:cs="Arial"/>
          <w:b/>
          <w:bCs/>
          <w:color w:val="20124D"/>
          <w:shd w:val="clear" w:color="auto" w:fill="FFFFFF"/>
        </w:rPr>
        <w:t>8</w:t>
      </w:r>
    </w:p>
    <w:p w:rsidR="00567220" w:rsidRPr="00567220" w:rsidRDefault="00567220" w:rsidP="00567220">
      <w:pPr>
        <w:shd w:val="clear" w:color="auto" w:fill="FFFFFF"/>
        <w:rPr>
          <w:rFonts w:ascii="Arial" w:hAnsi="Arial" w:cs="Arial"/>
          <w:color w:val="222222"/>
        </w:rPr>
      </w:pPr>
    </w:p>
    <w:p w:rsidR="005844FD" w:rsidRDefault="005844FD" w:rsidP="005844FD">
      <w:r>
        <w:t>Date:</w:t>
      </w:r>
      <w:r w:rsidR="00FF20F1">
        <w:t>11/10/2026</w:t>
      </w:r>
    </w:p>
    <w:p w:rsidR="005844FD" w:rsidRDefault="005844FD" w:rsidP="005844FD">
      <w:r>
        <w:t>Phone:</w:t>
      </w:r>
      <w:r w:rsidR="00FF20F1">
        <w:t>+91 8550932269</w:t>
      </w:r>
    </w:p>
    <w:p w:rsidR="00E63572" w:rsidRDefault="007A60EF" w:rsidP="005844FD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3844963</wp:posOffset>
                </wp:positionH>
                <wp:positionV relativeFrom="paragraph">
                  <wp:posOffset>15352</wp:posOffset>
                </wp:positionV>
                <wp:extent cx="1891216" cy="2349238"/>
                <wp:effectExtent l="0" t="0" r="13970" b="1333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1216" cy="23492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A60EF" w:rsidRDefault="007A60EF">
                            <w:r w:rsidRPr="007A60EF">
                              <w:rPr>
                                <w:noProof/>
                              </w:rPr>
                              <w:drawing>
                                <wp:inline distT="0" distB="0" distL="0" distR="0" wp14:anchorId="61070B1A" wp14:editId="2FD3043D">
                                  <wp:extent cx="1738816" cy="2304415"/>
                                  <wp:effectExtent l="0" t="0" r="127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9687" cy="23055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302.75pt;margin-top:1.2pt;width:148.9pt;height:1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" fillcolor="white [3201]" strokeweight=".5pt">
                <v:textbox>
                  <w:txbxContent>
                    <w:p w:rsidR="007A60EF" w:rsidRDefault="007A60EF">
                      <w:r w:rsidRPr="007A60EF">
                        <w:rPr>
                          <w:noProof/>
                        </w:rPr>
                        <w:drawing>
                          <wp:inline distT="0" distB="0" distL="0" distR="0" wp14:anchorId="61070B1A" wp14:editId="2FD3043D">
                            <wp:extent cx="1738816" cy="2304415"/>
                            <wp:effectExtent l="0" t="0" r="127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9687" cy="23055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844FD">
        <w:t>Email:</w:t>
      </w:r>
      <w:r w:rsidR="00FF20F1">
        <w:t xml:space="preserve"> </w:t>
      </w:r>
      <w:hyperlink r:id="rId13" w:history="1">
        <w:r w:rsidR="006F1268" w:rsidRPr="00625CC7">
          <w:rPr>
            <w:rStyle w:val="Hyperlink"/>
          </w:rPr>
          <w:t>shirodkardikshas@gmail.com</w:t>
        </w:r>
      </w:hyperlink>
    </w:p>
    <w:p w:rsidR="00567220" w:rsidRDefault="00567220" w:rsidP="005844FD"/>
    <w:p w:rsidR="006F1268" w:rsidRDefault="006F1268" w:rsidP="005844FD"/>
    <w:p w:rsidR="007A60EF" w:rsidRDefault="007A60EF" w:rsidP="005844FD"/>
    <w:p w:rsidR="007A60EF" w:rsidRDefault="00567220" w:rsidP="005844FD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53788</wp:posOffset>
                </wp:positionH>
                <wp:positionV relativeFrom="paragraph">
                  <wp:posOffset>100181</wp:posOffset>
                </wp:positionV>
                <wp:extent cx="2743200" cy="385482"/>
                <wp:effectExtent l="0" t="0" r="12700" b="825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854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67220" w:rsidRPr="00567220" w:rsidRDefault="00567220">
                            <w:pPr>
                              <w:rPr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567220">
                              <w:rPr>
                                <w:sz w:val="36"/>
                                <w:szCs w:val="36"/>
                                <w:lang w:val="en-US"/>
                              </w:rPr>
                              <w:t>Brief biodata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7" type="#_x0000_t202" style="position:absolute;margin-left:4.25pt;margin-top:7.9pt;width:3in;height:30.3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" fillcolor="white [3201]" strokeweight=".5pt">
                <v:textbox>
                  <w:txbxContent>
                    <w:p w:rsidR="00567220" w:rsidRPr="00567220" w:rsidRDefault="00567220">
                      <w:pPr>
                        <w:rPr>
                          <w:sz w:val="36"/>
                          <w:szCs w:val="36"/>
                          <w:lang w:val="en-US"/>
                        </w:rPr>
                      </w:pPr>
                      <w:r w:rsidRPr="00567220">
                        <w:rPr>
                          <w:sz w:val="36"/>
                          <w:szCs w:val="36"/>
                          <w:lang w:val="en-US"/>
                        </w:rPr>
                        <w:t>Brief biodata</w:t>
                      </w:r>
                    </w:p>
                  </w:txbxContent>
                </v:textbox>
              </v:shape>
            </w:pict>
          </mc:Fallback>
        </mc:AlternateContent>
      </w:r>
    </w:p>
    <w:p w:rsidR="007A60EF" w:rsidRDefault="007A60EF" w:rsidP="005844FD"/>
    <w:p w:rsidR="007A60EF" w:rsidRDefault="007A60EF" w:rsidP="005844FD"/>
    <w:p w:rsidR="007A60EF" w:rsidRDefault="007A60EF" w:rsidP="005844FD"/>
    <w:p w:rsidR="007A60EF" w:rsidRDefault="007A60EF" w:rsidP="005844FD"/>
    <w:p w:rsidR="007A60EF" w:rsidRDefault="007A60EF" w:rsidP="005844FD"/>
    <w:p w:rsidR="007A60EF" w:rsidRDefault="007A60EF" w:rsidP="005844FD"/>
    <w:p w:rsidR="007A60EF" w:rsidRDefault="007A60EF" w:rsidP="005844FD"/>
    <w:p w:rsidR="006F1268" w:rsidRPr="00567220" w:rsidRDefault="006F1268" w:rsidP="005844FD">
      <w:pPr>
        <w:rPr>
          <w:b/>
          <w:bCs/>
          <w:i/>
          <w:iCs/>
          <w:sz w:val="28"/>
          <w:szCs w:val="28"/>
        </w:rPr>
      </w:pPr>
    </w:p>
    <w:p w:rsidR="007A60EF" w:rsidRPr="00567220" w:rsidRDefault="007A60EF" w:rsidP="001545A0">
      <w:pPr>
        <w:pStyle w:val="NormalWeb"/>
        <w:spacing w:before="240" w:beforeAutospacing="0" w:after="240" w:afterAutospacing="0"/>
        <w:rPr>
          <w:b/>
          <w:bCs/>
          <w:i/>
          <w:iCs/>
          <w:sz w:val="28"/>
          <w:szCs w:val="28"/>
        </w:rPr>
      </w:pPr>
      <w:bookmarkStart w:id="0" w:name="_GoBack"/>
      <w:bookmarkEnd w:id="0"/>
      <w:r w:rsidRPr="00567220">
        <w:rPr>
          <w:b/>
          <w:bCs/>
          <w:i/>
          <w:iCs/>
          <w:color w:val="000000"/>
          <w:sz w:val="28"/>
          <w:szCs w:val="28"/>
        </w:rPr>
        <w:t>MD (Paediatrics), MRCPCH (UK), Clinical Fellow in Medical Genetics (SIAMG). Advanced and Senior Clinical Fellowships in Paediatric Endocrinology and Diabetes (Manipal University; University of Bristol and Weston, NHS, UK).</w:t>
      </w:r>
    </w:p>
    <w:p w:rsidR="008274EC" w:rsidRDefault="007A60EF" w:rsidP="008274EC">
      <w:pPr>
        <w:pStyle w:val="NormalWeb"/>
        <w:numPr>
          <w:ilvl w:val="0"/>
          <w:numId w:val="1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Authored 15 original research publications, 5 book </w:t>
      </w:r>
      <w:r w:rsidRPr="007A60EF">
        <w:rPr>
          <w:rFonts w:ascii="Arial" w:hAnsi="Arial" w:cs="Arial"/>
          <w:color w:val="000000"/>
        </w:rPr>
        <w:t>chapters, and various peer-reviewed articles.</w:t>
      </w:r>
    </w:p>
    <w:p w:rsidR="008274EC" w:rsidRPr="008274EC" w:rsidRDefault="008274EC" w:rsidP="008274EC">
      <w:pPr>
        <w:pStyle w:val="NormalWeb"/>
        <w:numPr>
          <w:ilvl w:val="0"/>
          <w:numId w:val="1"/>
        </w:numPr>
        <w:spacing w:before="240" w:beforeAutospacing="0" w:after="0" w:afterAutospacing="0"/>
        <w:textAlignment w:val="baseline"/>
        <w:rPr>
          <w:rFonts w:ascii="Arial" w:hAnsi="Arial" w:cs="Arial"/>
          <w:color w:val="000000"/>
        </w:rPr>
      </w:pPr>
      <w:r w:rsidRPr="008274EC">
        <w:rPr>
          <w:rFonts w:ascii="Arial" w:hAnsi="Arial" w:cs="Arial"/>
          <w:color w:val="000000"/>
        </w:rPr>
        <w:t>Reviewer at Indian paediatrics, European journal of paediatrics, BMC paediatrics, Karnataka journal of paediatrics</w:t>
      </w:r>
    </w:p>
    <w:p w:rsidR="007A60EF" w:rsidRDefault="007A60EF" w:rsidP="007A60EF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Executive Board Member, Paediatric Endocrinology Association of Karnataka (PEAK); Editor: </w:t>
      </w:r>
      <w:r>
        <w:rPr>
          <w:rFonts w:ascii="Arial" w:hAnsi="Arial" w:cs="Arial"/>
          <w:i/>
          <w:iCs/>
          <w:color w:val="000000"/>
        </w:rPr>
        <w:t>SPEAK</w:t>
      </w:r>
      <w:r>
        <w:rPr>
          <w:rFonts w:ascii="Arial" w:hAnsi="Arial" w:cs="Arial"/>
          <w:color w:val="000000"/>
        </w:rPr>
        <w:t xml:space="preserve"> newsletter(2021 till date).</w:t>
      </w:r>
    </w:p>
    <w:p w:rsidR="007A60EF" w:rsidRDefault="007A60EF" w:rsidP="007A60EF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Life member, IAP and ISPAE</w:t>
      </w:r>
    </w:p>
    <w:p w:rsidR="007A60EF" w:rsidRDefault="007A60EF" w:rsidP="007A60EF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Faculty for ISPAE diabetes education training modules.</w:t>
      </w:r>
    </w:p>
    <w:p w:rsidR="00567220" w:rsidRDefault="00567220" w:rsidP="00567220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Indian good clinical practice guidelines (8-9 July 2026) certificate holder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6"/>
        <w:gridCol w:w="2354"/>
        <w:gridCol w:w="3120"/>
      </w:tblGrid>
      <w:tr w:rsidR="00567220" w:rsidRPr="00567220" w:rsidTr="008756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7220" w:rsidRPr="00567220" w:rsidRDefault="00567220" w:rsidP="00567220">
            <w:pPr>
              <w:pStyle w:val="NormalWeb"/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color w:val="000000"/>
              </w:rPr>
            </w:pPr>
            <w:r w:rsidRPr="00567220">
              <w:rPr>
                <w:rFonts w:ascii="Arial" w:hAnsi="Arial" w:cs="Arial"/>
                <w:color w:val="000000"/>
              </w:rPr>
              <w:t>Good Clinical Practice (IMP Management)</w:t>
            </w:r>
          </w:p>
        </w:tc>
        <w:tc>
          <w:tcPr>
            <w:tcW w:w="0" w:type="auto"/>
            <w:vAlign w:val="center"/>
            <w:hideMark/>
          </w:tcPr>
          <w:p w:rsidR="00567220" w:rsidRPr="00567220" w:rsidRDefault="00567220" w:rsidP="00567220">
            <w:pPr>
              <w:pStyle w:val="NormalWeb"/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color w:val="000000"/>
              </w:rPr>
            </w:pPr>
            <w:r w:rsidRPr="00567220">
              <w:rPr>
                <w:rFonts w:ascii="Arial" w:hAnsi="Arial" w:cs="Arial"/>
                <w:color w:val="000000"/>
              </w:rPr>
              <w:t>NIHR, United Kingdom</w:t>
            </w:r>
          </w:p>
        </w:tc>
        <w:tc>
          <w:tcPr>
            <w:tcW w:w="0" w:type="auto"/>
            <w:vAlign w:val="center"/>
            <w:hideMark/>
          </w:tcPr>
          <w:p w:rsidR="00567220" w:rsidRPr="00567220" w:rsidRDefault="00567220" w:rsidP="00567220">
            <w:pPr>
              <w:pStyle w:val="NormalWeb"/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color w:val="000000"/>
              </w:rPr>
            </w:pPr>
            <w:r w:rsidRPr="00567220">
              <w:rPr>
                <w:rFonts w:ascii="Arial" w:hAnsi="Arial" w:cs="Arial"/>
                <w:color w:val="000000"/>
              </w:rPr>
              <w:t>Nov 2022</w:t>
            </w:r>
          </w:p>
        </w:tc>
      </w:tr>
      <w:tr w:rsidR="00567220" w:rsidRPr="00567220" w:rsidTr="0087566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7220" w:rsidRPr="00567220" w:rsidRDefault="00567220" w:rsidP="00567220">
            <w:pPr>
              <w:pStyle w:val="NormalWeb"/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color w:val="000000"/>
              </w:rPr>
            </w:pPr>
            <w:r w:rsidRPr="00567220">
              <w:rPr>
                <w:rFonts w:ascii="Arial" w:hAnsi="Arial" w:cs="Arial"/>
                <w:color w:val="000000"/>
              </w:rPr>
              <w:t>Research Methodology &amp; Ethics</w:t>
            </w:r>
          </w:p>
        </w:tc>
        <w:tc>
          <w:tcPr>
            <w:tcW w:w="0" w:type="auto"/>
            <w:vAlign w:val="center"/>
            <w:hideMark/>
          </w:tcPr>
          <w:p w:rsidR="00567220" w:rsidRPr="00567220" w:rsidRDefault="00567220" w:rsidP="00567220">
            <w:pPr>
              <w:pStyle w:val="NormalWeb"/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color w:val="000000"/>
              </w:rPr>
            </w:pPr>
            <w:r w:rsidRPr="00567220">
              <w:rPr>
                <w:rFonts w:ascii="Arial" w:hAnsi="Arial" w:cs="Arial"/>
                <w:color w:val="000000"/>
              </w:rPr>
              <w:t>ICMR CAR-RAHAT</w:t>
            </w:r>
          </w:p>
        </w:tc>
        <w:tc>
          <w:tcPr>
            <w:tcW w:w="0" w:type="auto"/>
            <w:vAlign w:val="center"/>
            <w:hideMark/>
          </w:tcPr>
          <w:p w:rsidR="00567220" w:rsidRPr="00567220" w:rsidRDefault="00567220" w:rsidP="00567220">
            <w:pPr>
              <w:pStyle w:val="NormalWeb"/>
              <w:numPr>
                <w:ilvl w:val="0"/>
                <w:numId w:val="1"/>
              </w:numPr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February 28/2/2026 to 3</w:t>
            </w:r>
            <w:r w:rsidRPr="00567220">
              <w:rPr>
                <w:rFonts w:ascii="Arial" w:hAnsi="Arial" w:cs="Arial"/>
                <w:color w:val="000000"/>
                <w:vertAlign w:val="superscript"/>
              </w:rPr>
              <w:t>rd</w:t>
            </w:r>
            <w:r>
              <w:rPr>
                <w:rFonts w:ascii="Arial" w:hAnsi="Arial" w:cs="Arial"/>
                <w:color w:val="000000"/>
              </w:rPr>
              <w:t xml:space="preserve"> March 2026</w:t>
            </w:r>
          </w:p>
        </w:tc>
      </w:tr>
    </w:tbl>
    <w:p w:rsidR="00567220" w:rsidRPr="00567220" w:rsidRDefault="00567220" w:rsidP="00567220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:rsidR="007A60EF" w:rsidRPr="00567220" w:rsidRDefault="007A60EF" w:rsidP="007A60EF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</w:rPr>
      </w:pPr>
      <w:r w:rsidRPr="00567220">
        <w:rPr>
          <w:rFonts w:ascii="Arial" w:hAnsi="Arial" w:cs="Arial"/>
          <w:b/>
          <w:bCs/>
          <w:color w:val="000000"/>
        </w:rPr>
        <w:t xml:space="preserve">Former Editorial Board Member, </w:t>
      </w:r>
      <w:r w:rsidRPr="00567220">
        <w:rPr>
          <w:rFonts w:ascii="Arial" w:hAnsi="Arial" w:cs="Arial"/>
          <w:b/>
          <w:bCs/>
          <w:i/>
          <w:iCs/>
          <w:color w:val="000000"/>
        </w:rPr>
        <w:t>CAPE News</w:t>
      </w:r>
      <w:r w:rsidRPr="00567220">
        <w:rPr>
          <w:rFonts w:ascii="Arial" w:hAnsi="Arial" w:cs="Arial"/>
          <w:b/>
          <w:bCs/>
          <w:color w:val="000000"/>
        </w:rPr>
        <w:t xml:space="preserve"> (ISPAE, 2021-2022).</w:t>
      </w:r>
    </w:p>
    <w:p w:rsidR="007A60EF" w:rsidRDefault="007A60EF" w:rsidP="007A60EF">
      <w:pPr>
        <w:pStyle w:val="NormalWeb"/>
        <w:numPr>
          <w:ilvl w:val="0"/>
          <w:numId w:val="1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Awards: Gold </w:t>
      </w:r>
      <w:proofErr w:type="spellStart"/>
      <w:r>
        <w:rPr>
          <w:rFonts w:ascii="Arial" w:hAnsi="Arial" w:cs="Arial"/>
          <w:color w:val="000000"/>
        </w:rPr>
        <w:t>Medalist</w:t>
      </w:r>
      <w:proofErr w:type="spellEnd"/>
      <w:r>
        <w:rPr>
          <w:rFonts w:ascii="Arial" w:hAnsi="Arial" w:cs="Arial"/>
          <w:color w:val="000000"/>
        </w:rPr>
        <w:t xml:space="preserve">, MD Paediatrics (Best Postgraduate, 2014); Gold </w:t>
      </w:r>
      <w:proofErr w:type="spellStart"/>
      <w:r>
        <w:rPr>
          <w:rFonts w:ascii="Arial" w:hAnsi="Arial" w:cs="Arial"/>
          <w:color w:val="000000"/>
        </w:rPr>
        <w:t>Medalist</w:t>
      </w:r>
      <w:proofErr w:type="spellEnd"/>
      <w:r>
        <w:rPr>
          <w:rFonts w:ascii="Arial" w:hAnsi="Arial" w:cs="Arial"/>
          <w:color w:val="000000"/>
        </w:rPr>
        <w:t>, MBBS (Otorhinolaryngology, Obstetrics &amp; Gynaecology), Goa University.</w:t>
      </w:r>
    </w:p>
    <w:p w:rsidR="00567220" w:rsidRDefault="00567220" w:rsidP="00567220">
      <w:pPr>
        <w:pStyle w:val="Heading1"/>
        <w:spacing w:before="0" w:beforeAutospacing="0" w:after="220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lastRenderedPageBreak/>
        <w:t>                              </w:t>
      </w:r>
    </w:p>
    <w:p w:rsidR="00567220" w:rsidRDefault="00567220" w:rsidP="00567220">
      <w:pPr>
        <w:pStyle w:val="Heading1"/>
        <w:spacing w:before="0" w:beforeAutospacing="0" w:after="220" w:afterAutospacing="0"/>
      </w:pPr>
      <w:r>
        <w:rPr>
          <w:color w:val="000000"/>
          <w:sz w:val="32"/>
          <w:szCs w:val="32"/>
        </w:rPr>
        <w:t>CURRICULUM VITAE</w:t>
      </w:r>
    </w:p>
    <w:p w:rsidR="00567220" w:rsidRDefault="00567220" w:rsidP="00567220"/>
    <w:p w:rsidR="00567220" w:rsidRDefault="00567220" w:rsidP="00567220">
      <w:pPr>
        <w:pStyle w:val="NormalWeb"/>
        <w:spacing w:before="0" w:beforeAutospacing="0" w:after="60" w:afterAutospacing="0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9"/>
        <w:gridCol w:w="1062"/>
        <w:gridCol w:w="1062"/>
        <w:gridCol w:w="4947"/>
      </w:tblGrid>
      <w:tr w:rsidR="00567220" w:rsidTr="00567220">
        <w:tc>
          <w:tcPr>
            <w:tcW w:w="2410" w:type="dxa"/>
            <w:gridSpan w:val="2"/>
            <w:hideMark/>
          </w:tcPr>
          <w:p w:rsidR="00567220" w:rsidRDefault="00567220"/>
        </w:tc>
        <w:tc>
          <w:tcPr>
            <w:tcW w:w="6610" w:type="dxa"/>
            <w:gridSpan w:val="2"/>
            <w:hideMark/>
          </w:tcPr>
          <w:p w:rsidR="00567220" w:rsidRDefault="00567220"/>
        </w:tc>
      </w:tr>
      <w:tr w:rsidR="00567220" w:rsidTr="00567220">
        <w:tc>
          <w:tcPr>
            <w:tcW w:w="2410" w:type="dxa"/>
            <w:gridSpan w:val="2"/>
            <w:hideMark/>
          </w:tcPr>
          <w:p w:rsidR="00567220" w:rsidRDefault="00567220"/>
          <w:p w:rsidR="00567220" w:rsidRDefault="00567220">
            <w:pPr>
              <w:pStyle w:val="NormalWeb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RESEARCH</w:t>
            </w:r>
          </w:p>
          <w:p w:rsidR="00567220" w:rsidRDefault="00567220"/>
        </w:tc>
        <w:tc>
          <w:tcPr>
            <w:tcW w:w="6610" w:type="dxa"/>
            <w:gridSpan w:val="2"/>
            <w:hideMark/>
          </w:tcPr>
          <w:p w:rsidR="00567220" w:rsidRDefault="00567220" w:rsidP="00567220">
            <w:pPr>
              <w:pStyle w:val="NormalWeb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Shirodkar D,</w:t>
            </w:r>
            <w:r>
              <w:rPr>
                <w:color w:val="000000"/>
                <w:sz w:val="26"/>
                <w:szCs w:val="26"/>
              </w:rPr>
              <w:t xml:space="preserve"> Varghese A, </w:t>
            </w:r>
            <w:proofErr w:type="spellStart"/>
            <w:r>
              <w:rPr>
                <w:color w:val="000000"/>
                <w:sz w:val="26"/>
                <w:szCs w:val="26"/>
              </w:rPr>
              <w:t>Mahale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R."Atypical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Hepatitis A infection in children: A case series and review of </w:t>
            </w:r>
            <w:proofErr w:type="spellStart"/>
            <w:r>
              <w:rPr>
                <w:color w:val="000000"/>
                <w:sz w:val="26"/>
                <w:szCs w:val="26"/>
              </w:rPr>
              <w:t>literature".Archives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of Medicine and Health Sciences .</w:t>
            </w:r>
            <w:proofErr w:type="spellStart"/>
            <w:r>
              <w:rPr>
                <w:color w:val="000000"/>
                <w:sz w:val="26"/>
                <w:szCs w:val="26"/>
              </w:rPr>
              <w:t>amhs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_178_25| DOI: pending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Shirodkar 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D</w:t>
            </w:r>
            <w:r>
              <w:rPr>
                <w:color w:val="000000"/>
                <w:sz w:val="26"/>
                <w:szCs w:val="26"/>
              </w:rPr>
              <w:t>,Khader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J, </w:t>
            </w:r>
            <w:proofErr w:type="spellStart"/>
            <w:r>
              <w:rPr>
                <w:color w:val="000000"/>
                <w:sz w:val="26"/>
                <w:szCs w:val="26"/>
              </w:rPr>
              <w:t>Mithun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HK, </w:t>
            </w:r>
            <w:proofErr w:type="spellStart"/>
            <w:r>
              <w:rPr>
                <w:color w:val="000000"/>
                <w:sz w:val="26"/>
                <w:szCs w:val="26"/>
              </w:rPr>
              <w:t>Amanulla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MB, </w:t>
            </w:r>
            <w:proofErr w:type="spellStart"/>
            <w:r>
              <w:rPr>
                <w:color w:val="000000"/>
                <w:sz w:val="26"/>
                <w:szCs w:val="26"/>
              </w:rPr>
              <w:t>Mahale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R.Unmasking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childhood tuberculosis - A case series with review of </w:t>
            </w:r>
            <w:proofErr w:type="spellStart"/>
            <w:r>
              <w:rPr>
                <w:color w:val="000000"/>
                <w:sz w:val="26"/>
                <w:szCs w:val="26"/>
              </w:rPr>
              <w:t>literature.Karnataka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Paediatr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J. </w:t>
            </w:r>
            <w:proofErr w:type="spellStart"/>
            <w:r>
              <w:rPr>
                <w:color w:val="000000"/>
                <w:sz w:val="26"/>
                <w:szCs w:val="26"/>
              </w:rPr>
              <w:t>doi</w:t>
            </w:r>
            <w:proofErr w:type="spellEnd"/>
            <w:r>
              <w:rPr>
                <w:color w:val="000000"/>
                <w:sz w:val="26"/>
                <w:szCs w:val="26"/>
              </w:rPr>
              <w:t>: ahead of print KPJ_61_2025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Harris N, </w:t>
            </w:r>
            <w:proofErr w:type="spellStart"/>
            <w:r>
              <w:rPr>
                <w:color w:val="000000"/>
              </w:rPr>
              <w:t>Mahale</w:t>
            </w:r>
            <w:proofErr w:type="spellEnd"/>
            <w:r>
              <w:rPr>
                <w:color w:val="000000"/>
              </w:rPr>
              <w:t xml:space="preserve"> R, </w:t>
            </w:r>
            <w:r>
              <w:rPr>
                <w:b/>
                <w:bCs/>
                <w:color w:val="000000"/>
              </w:rPr>
              <w:t>Shirodkar D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Shivashankara</w:t>
            </w:r>
            <w:proofErr w:type="spellEnd"/>
            <w:r>
              <w:rPr>
                <w:color w:val="000000"/>
              </w:rPr>
              <w:t xml:space="preserve"> VN. Clinical profile of functional constipation in children 6 -16 years of age using the ROME IV criteria: A cross sectional descriptive study. Sri Lanka Journal of child health, 2026;55: Doi ahead of print (accepted)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Bhattacharyya SS, Singh A, Verma AS, </w:t>
            </w:r>
            <w:r>
              <w:rPr>
                <w:b/>
                <w:bCs/>
                <w:color w:val="000000"/>
              </w:rPr>
              <w:t xml:space="preserve">Shirodkar D, </w:t>
            </w:r>
            <w:r>
              <w:rPr>
                <w:color w:val="000000"/>
              </w:rPr>
              <w:t xml:space="preserve">Bhattacharyya A. Real-world effectiveness and safety of insulin </w:t>
            </w:r>
            <w:proofErr w:type="spellStart"/>
            <w:r>
              <w:rPr>
                <w:color w:val="000000"/>
              </w:rPr>
              <w:t>degludec</w:t>
            </w:r>
            <w:proofErr w:type="spellEnd"/>
            <w:r>
              <w:rPr>
                <w:color w:val="000000"/>
              </w:rPr>
              <w:t xml:space="preserve"> in type 1 diabetes. J </w:t>
            </w:r>
            <w:proofErr w:type="spellStart"/>
            <w:r>
              <w:rPr>
                <w:color w:val="000000"/>
              </w:rPr>
              <w:t>Diabetol</w:t>
            </w:r>
            <w:proofErr w:type="spellEnd"/>
            <w:r>
              <w:rPr>
                <w:color w:val="000000"/>
              </w:rPr>
              <w:t xml:space="preserve"> 0;0:0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Mahale</w:t>
            </w:r>
            <w:proofErr w:type="spellEnd"/>
            <w:r>
              <w:rPr>
                <w:color w:val="000000"/>
              </w:rPr>
              <w:t xml:space="preserve"> R, </w:t>
            </w:r>
            <w:proofErr w:type="spellStart"/>
            <w:r>
              <w:rPr>
                <w:color w:val="000000"/>
              </w:rPr>
              <w:t>Asiya</w:t>
            </w:r>
            <w:proofErr w:type="spellEnd"/>
            <w:r>
              <w:rPr>
                <w:color w:val="000000"/>
              </w:rPr>
              <w:t xml:space="preserve"> A, </w:t>
            </w:r>
            <w:r>
              <w:rPr>
                <w:b/>
                <w:bCs/>
                <w:color w:val="000000"/>
              </w:rPr>
              <w:t>Shirodkar D</w:t>
            </w:r>
            <w:r>
              <w:rPr>
                <w:color w:val="000000"/>
              </w:rPr>
              <w:t xml:space="preserve">, Prabhu AS. Occult foreign body airway in children – Case series with review of literature. Karnataka </w:t>
            </w:r>
            <w:proofErr w:type="spellStart"/>
            <w:r>
              <w:rPr>
                <w:color w:val="000000"/>
              </w:rPr>
              <w:t>Paediatr</w:t>
            </w:r>
            <w:proofErr w:type="spellEnd"/>
            <w:r>
              <w:rPr>
                <w:color w:val="000000"/>
              </w:rPr>
              <w:t xml:space="preserve"> J. </w:t>
            </w:r>
            <w:proofErr w:type="spellStart"/>
            <w:r>
              <w:rPr>
                <w:color w:val="000000"/>
              </w:rPr>
              <w:t>doi</w:t>
            </w:r>
            <w:proofErr w:type="spellEnd"/>
            <w:r>
              <w:rPr>
                <w:color w:val="000000"/>
              </w:rPr>
              <w:t>: 10.25259/KPJ_37_2025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222222"/>
                <w:shd w:val="clear" w:color="auto" w:fill="FFFFFF"/>
              </w:rPr>
              <w:t xml:space="preserve">Raj A, </w:t>
            </w:r>
            <w:r>
              <w:rPr>
                <w:b/>
                <w:bCs/>
                <w:color w:val="222222"/>
                <w:shd w:val="clear" w:color="auto" w:fill="FFFFFF"/>
              </w:rPr>
              <w:t>Shirodkar D</w:t>
            </w:r>
            <w:r>
              <w:rPr>
                <w:color w:val="222222"/>
                <w:shd w:val="clear" w:color="auto" w:fill="FFFFFF"/>
              </w:rPr>
              <w:t>, Acharya S, et al. Walking</w:t>
            </w:r>
          </w:p>
          <w:p w:rsidR="00567220" w:rsidRDefault="00567220">
            <w:pPr>
              <w:pStyle w:val="NormalWeb"/>
              <w:spacing w:before="0" w:beforeAutospacing="0" w:after="0" w:afterAutospacing="0"/>
              <w:ind w:left="720"/>
            </w:pPr>
            <w:r>
              <w:rPr>
                <w:color w:val="222222"/>
                <w:shd w:val="clear" w:color="auto" w:fill="FFFFFF"/>
              </w:rPr>
              <w:t xml:space="preserve">Pneumonia with Urticarial Vasculitis. </w:t>
            </w:r>
            <w:proofErr w:type="spellStart"/>
            <w:r>
              <w:rPr>
                <w:color w:val="222222"/>
                <w:shd w:val="clear" w:color="auto" w:fill="FFFFFF"/>
              </w:rPr>
              <w:t>Pediatr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 Inf Dis 2025;https://doi.org/10.5005/jp-journals-10081-1483.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222222"/>
                <w:shd w:val="clear" w:color="auto" w:fill="FFFFFF"/>
              </w:rPr>
              <w:t>​​</w:t>
            </w:r>
            <w:proofErr w:type="spellStart"/>
            <w:r>
              <w:rPr>
                <w:color w:val="222222"/>
                <w:shd w:val="clear" w:color="auto" w:fill="FFFFFF"/>
              </w:rPr>
              <w:t>Hawton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, K.; </w:t>
            </w:r>
            <w:r>
              <w:rPr>
                <w:b/>
                <w:bCs/>
                <w:color w:val="222222"/>
                <w:shd w:val="clear" w:color="auto" w:fill="FFFFFF"/>
              </w:rPr>
              <w:t>Shirodkar, D</w:t>
            </w:r>
            <w:r>
              <w:rPr>
                <w:color w:val="222222"/>
                <w:shd w:val="clear" w:color="auto" w:fill="FFFFFF"/>
              </w:rPr>
              <w:t xml:space="preserve">.; </w:t>
            </w:r>
            <w:proofErr w:type="spellStart"/>
            <w:r>
              <w:rPr>
                <w:color w:val="222222"/>
                <w:shd w:val="clear" w:color="auto" w:fill="FFFFFF"/>
              </w:rPr>
              <w:t>Siese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, T.; Hamilton-Shield, J.P.; </w:t>
            </w:r>
            <w:proofErr w:type="spellStart"/>
            <w:r>
              <w:rPr>
                <w:color w:val="222222"/>
                <w:shd w:val="clear" w:color="auto" w:fill="FFFFFF"/>
              </w:rPr>
              <w:t>Giri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, D. A recent update on childhood obesity: aetiology, treatment and complications. J. </w:t>
            </w:r>
            <w:proofErr w:type="spellStart"/>
            <w:r>
              <w:rPr>
                <w:color w:val="222222"/>
                <w:shd w:val="clear" w:color="auto" w:fill="FFFFFF"/>
              </w:rPr>
              <w:t>Pediatr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. Endocrinol. </w:t>
            </w:r>
            <w:proofErr w:type="spellStart"/>
            <w:r>
              <w:rPr>
                <w:color w:val="222222"/>
                <w:shd w:val="clear" w:color="auto" w:fill="FFFFFF"/>
              </w:rPr>
              <w:t>Metab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. 2025, </w:t>
            </w:r>
            <w:hyperlink r:id="rId14" w:history="1">
              <w:r>
                <w:rPr>
                  <w:rStyle w:val="Hyperlink"/>
                  <w:color w:val="1155CC"/>
                  <w:shd w:val="clear" w:color="auto" w:fill="FFFFFF"/>
                </w:rPr>
                <w:t>https://doi.org/10.1515/jpem-2024-0316</w:t>
              </w:r>
            </w:hyperlink>
            <w:r>
              <w:rPr>
                <w:color w:val="222222"/>
                <w:shd w:val="clear" w:color="auto" w:fill="FFFFFF"/>
              </w:rPr>
              <w:t>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b/>
                <w:bCs/>
                <w:color w:val="222222"/>
                <w:shd w:val="clear" w:color="auto" w:fill="FFFFFF"/>
              </w:rPr>
              <w:t>Shirodkar, D</w:t>
            </w:r>
            <w:r>
              <w:rPr>
                <w:color w:val="222222"/>
                <w:shd w:val="clear" w:color="auto" w:fill="FFFFFF"/>
              </w:rPr>
              <w:t xml:space="preserve">., Smithson, S.F., Keen, R. </w:t>
            </w:r>
            <w:r>
              <w:rPr>
                <w:i/>
                <w:iCs/>
                <w:color w:val="222222"/>
              </w:rPr>
              <w:t xml:space="preserve">et </w:t>
            </w:r>
            <w:proofErr w:type="spellStart"/>
            <w:r>
              <w:rPr>
                <w:i/>
                <w:iCs/>
                <w:color w:val="222222"/>
              </w:rPr>
              <w:t>al.</w:t>
            </w:r>
            <w:r>
              <w:rPr>
                <w:color w:val="222222"/>
                <w:shd w:val="clear" w:color="auto" w:fill="FFFFFF"/>
              </w:rPr>
              <w:t>Congenital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 hallux valgus occurs in </w:t>
            </w:r>
            <w:proofErr w:type="spellStart"/>
            <w:r>
              <w:rPr>
                <w:color w:val="222222"/>
                <w:shd w:val="clear" w:color="auto" w:fill="FFFFFF"/>
              </w:rPr>
              <w:t>Fibrodysplasia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 Ossificans </w:t>
            </w:r>
            <w:proofErr w:type="spellStart"/>
            <w:r>
              <w:rPr>
                <w:color w:val="222222"/>
                <w:shd w:val="clear" w:color="auto" w:fill="FFFFFF"/>
              </w:rPr>
              <w:t>Progressiva</w:t>
            </w:r>
            <w:proofErr w:type="spellEnd"/>
            <w:r>
              <w:rPr>
                <w:color w:val="222222"/>
                <w:shd w:val="clear" w:color="auto" w:fill="FFFFFF"/>
              </w:rPr>
              <w:t xml:space="preserve"> and </w:t>
            </w:r>
            <w:r>
              <w:rPr>
                <w:i/>
                <w:iCs/>
                <w:color w:val="222222"/>
              </w:rPr>
              <w:t>BMPR1B-</w:t>
            </w:r>
            <w:r>
              <w:rPr>
                <w:color w:val="222222"/>
                <w:shd w:val="clear" w:color="auto" w:fill="FFFFFF"/>
              </w:rPr>
              <w:t xml:space="preserve">associated dysplasia: an important distinction. </w:t>
            </w:r>
            <w:r>
              <w:rPr>
                <w:i/>
                <w:iCs/>
                <w:color w:val="222222"/>
              </w:rPr>
              <w:t>BMC Med Genomics</w:t>
            </w:r>
            <w:r>
              <w:rPr>
                <w:color w:val="222222"/>
                <w:shd w:val="clear" w:color="auto" w:fill="FFFFFF"/>
              </w:rPr>
              <w:t xml:space="preserve"> </w:t>
            </w:r>
            <w:r>
              <w:rPr>
                <w:b/>
                <w:bCs/>
                <w:color w:val="222222"/>
              </w:rPr>
              <w:t>17</w:t>
            </w:r>
            <w:r>
              <w:rPr>
                <w:color w:val="222222"/>
                <w:shd w:val="clear" w:color="auto" w:fill="FFFFFF"/>
              </w:rPr>
              <w:t xml:space="preserve">, 160 (2024). </w:t>
            </w:r>
            <w:hyperlink r:id="rId15" w:history="1">
              <w:r>
                <w:rPr>
                  <w:rStyle w:val="Hyperlink"/>
                  <w:color w:val="1155CC"/>
                  <w:shd w:val="clear" w:color="auto" w:fill="FFFFFF"/>
                </w:rPr>
                <w:t>https://doi.org/10.1186/s12920-024-01931-6</w:t>
              </w:r>
            </w:hyperlink>
          </w:p>
          <w:p w:rsidR="00567220" w:rsidRDefault="00567220" w:rsidP="00567220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Shirodkar D</w:t>
            </w:r>
            <w:r>
              <w:rPr>
                <w:color w:val="000000"/>
              </w:rPr>
              <w:t xml:space="preserve">, Bhattacharyya S; Hypoglycaemia in a Child Unmasks a Unique Association. </w:t>
            </w:r>
            <w:r>
              <w:rPr>
                <w:i/>
                <w:iCs/>
                <w:color w:val="000000"/>
              </w:rPr>
              <w:t>Dubai Diabetes Endocrinol J</w:t>
            </w:r>
            <w:r>
              <w:rPr>
                <w:color w:val="000000"/>
              </w:rPr>
              <w:t xml:space="preserve"> 2024; </w:t>
            </w:r>
            <w:hyperlink r:id="rId16" w:history="1">
              <w:r>
                <w:rPr>
                  <w:rStyle w:val="Hyperlink"/>
                  <w:color w:val="000000"/>
                </w:rPr>
                <w:t>https://doi.org/10.1159/000535883</w:t>
              </w:r>
            </w:hyperlink>
          </w:p>
          <w:p w:rsidR="00567220" w:rsidRDefault="00567220" w:rsidP="00567220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Shirodkar </w:t>
            </w:r>
            <w:proofErr w:type="spellStart"/>
            <w:r>
              <w:rPr>
                <w:b/>
                <w:bCs/>
                <w:color w:val="000000"/>
              </w:rPr>
              <w:t>D</w:t>
            </w:r>
            <w:r>
              <w:rPr>
                <w:color w:val="000000"/>
              </w:rPr>
              <w:t>,</w:t>
            </w:r>
            <w:hyperlink r:id="rId17" w:history="1">
              <w:r>
                <w:rPr>
                  <w:rStyle w:val="Hyperlink"/>
                  <w:color w:val="000000"/>
                </w:rPr>
                <w:t>Baioum</w:t>
              </w:r>
            </w:hyperlink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A,</w:t>
            </w:r>
            <w:hyperlink r:id="rId18" w:history="1">
              <w:r>
                <w:rPr>
                  <w:rStyle w:val="Hyperlink"/>
                  <w:color w:val="000000"/>
                </w:rPr>
                <w:t>Giri</w:t>
              </w:r>
              <w:proofErr w:type="spellEnd"/>
            </w:hyperlink>
            <w:r>
              <w:rPr>
                <w:color w:val="000000"/>
              </w:rPr>
              <w:t xml:space="preserve"> D, </w:t>
            </w:r>
            <w:hyperlink r:id="rId19" w:history="1">
              <w:r>
                <w:rPr>
                  <w:rStyle w:val="Hyperlink"/>
                  <w:color w:val="000000"/>
                </w:rPr>
                <w:t>Candler</w:t>
              </w:r>
            </w:hyperlink>
            <w:r>
              <w:rPr>
                <w:color w:val="000000"/>
              </w:rPr>
              <w:t xml:space="preserve"> T,</w:t>
            </w:r>
            <w:hyperlink r:id="rId20" w:history="1">
              <w:r>
                <w:rPr>
                  <w:rStyle w:val="Hyperlink"/>
                  <w:color w:val="000000"/>
                </w:rPr>
                <w:t xml:space="preserve"> Burren</w:t>
              </w:r>
            </w:hyperlink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C,</w:t>
            </w:r>
            <w:hyperlink r:id="rId21" w:history="1">
              <w:r>
                <w:rPr>
                  <w:rStyle w:val="Hyperlink"/>
                  <w:color w:val="000000"/>
                </w:rPr>
                <w:t>Hamblin</w:t>
              </w:r>
              <w:proofErr w:type="spellEnd"/>
            </w:hyperlink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R,</w:t>
            </w:r>
            <w:hyperlink r:id="rId22" w:history="1">
              <w:r>
                <w:rPr>
                  <w:rStyle w:val="Hyperlink"/>
                  <w:color w:val="000000"/>
                </w:rPr>
                <w:t>Alderson</w:t>
              </w:r>
              <w:proofErr w:type="spellEnd"/>
            </w:hyperlink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J,Crowne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E.Characterisation</w:t>
            </w:r>
            <w:proofErr w:type="spellEnd"/>
            <w:r>
              <w:rPr>
                <w:color w:val="000000"/>
              </w:rPr>
              <w:t xml:space="preserve"> of children and young people (CYP) presenting with differences in sex development (DSD) beyond the neonatal period: A single centre retrospective observational </w:t>
            </w:r>
            <w:proofErr w:type="spellStart"/>
            <w:r>
              <w:rPr>
                <w:color w:val="000000"/>
              </w:rPr>
              <w:t>study</w:t>
            </w:r>
            <w:r>
              <w:rPr>
                <w:color w:val="C4590A"/>
              </w:rPr>
              <w:t>.</w:t>
            </w:r>
            <w:r>
              <w:rPr>
                <w:color w:val="000000"/>
              </w:rPr>
              <w:t>Endocrine</w:t>
            </w:r>
            <w:proofErr w:type="spellEnd"/>
            <w:r>
              <w:rPr>
                <w:color w:val="000000"/>
              </w:rPr>
              <w:t xml:space="preserve"> Abstracts (2023) 95 P122</w:t>
            </w:r>
            <w:r>
              <w:rPr>
                <w:color w:val="000000"/>
                <w:shd w:val="clear" w:color="auto" w:fill="FFFFFF"/>
              </w:rPr>
              <w:t xml:space="preserve"> | </w:t>
            </w:r>
            <w:r>
              <w:rPr>
                <w:color w:val="000000"/>
              </w:rPr>
              <w:t xml:space="preserve">DOI: </w:t>
            </w:r>
            <w:hyperlink r:id="rId23" w:history="1">
              <w:r>
                <w:rPr>
                  <w:rStyle w:val="Hyperlink"/>
                  <w:color w:val="000000"/>
                </w:rPr>
                <w:t>10.1530/endoabs.95.P122</w:t>
              </w:r>
            </w:hyperlink>
          </w:p>
          <w:p w:rsidR="00567220" w:rsidRDefault="00567220" w:rsidP="00567220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Rossi G, </w:t>
            </w:r>
            <w:hyperlink r:id="rId24" w:history="1">
              <w:r>
                <w:rPr>
                  <w:rStyle w:val="Hyperlink"/>
                  <w:b/>
                  <w:bCs/>
                  <w:color w:val="000000"/>
                </w:rPr>
                <w:t>Shirodkar D</w:t>
              </w:r>
            </w:hyperlink>
            <w:r>
              <w:rPr>
                <w:color w:val="000000"/>
              </w:rPr>
              <w:t xml:space="preserve"> ,</w:t>
            </w:r>
            <w:hyperlink r:id="rId25" w:history="1">
              <w:r>
                <w:rPr>
                  <w:rStyle w:val="Hyperlink"/>
                  <w:color w:val="000000"/>
                </w:rPr>
                <w:t>Silver M</w:t>
              </w:r>
            </w:hyperlink>
            <w:r>
              <w:rPr>
                <w:color w:val="000000"/>
              </w:rPr>
              <w:t xml:space="preserve">J , </w:t>
            </w:r>
            <w:hyperlink r:id="rId26" w:history="1">
              <w:r>
                <w:rPr>
                  <w:rStyle w:val="Hyperlink"/>
                  <w:color w:val="000000"/>
                </w:rPr>
                <w:t>Moor</w:t>
              </w:r>
            </w:hyperlink>
            <w:r>
              <w:rPr>
                <w:color w:val="000000"/>
              </w:rPr>
              <w:t xml:space="preserve">e SE, </w:t>
            </w:r>
            <w:hyperlink r:id="rId27" w:history="1">
              <w:r>
                <w:rPr>
                  <w:rStyle w:val="Hyperlink"/>
                  <w:color w:val="000000"/>
                </w:rPr>
                <w:t>Lazaru</w:t>
              </w:r>
            </w:hyperlink>
            <w:r>
              <w:rPr>
                <w:color w:val="000000"/>
              </w:rPr>
              <w:t xml:space="preserve">s </w:t>
            </w:r>
            <w:proofErr w:type="spellStart"/>
            <w:r>
              <w:rPr>
                <w:color w:val="000000"/>
              </w:rPr>
              <w:t>JH,</w:t>
            </w:r>
            <w:hyperlink r:id="rId28" w:history="1">
              <w:r>
                <w:rPr>
                  <w:rStyle w:val="Hyperlink"/>
                  <w:color w:val="000000"/>
                </w:rPr>
                <w:t>Hale</w:t>
              </w:r>
            </w:hyperlink>
            <w:r>
              <w:rPr>
                <w:color w:val="000000"/>
              </w:rPr>
              <w:t>s</w:t>
            </w:r>
            <w:proofErr w:type="spellEnd"/>
            <w:r>
              <w:rPr>
                <w:color w:val="000000"/>
              </w:rPr>
              <w:t xml:space="preserve"> C ,</w:t>
            </w:r>
            <w:hyperlink r:id="rId29" w:history="1">
              <w:r>
                <w:rPr>
                  <w:rStyle w:val="Hyperlink"/>
                  <w:color w:val="000000"/>
                </w:rPr>
                <w:t>Taylor</w:t>
              </w:r>
            </w:hyperlink>
            <w:r>
              <w:rPr>
                <w:color w:val="000000"/>
              </w:rPr>
              <w:t xml:space="preserve"> PN,</w:t>
            </w:r>
            <w:hyperlink r:id="rId30" w:history="1">
              <w:r>
                <w:rPr>
                  <w:rStyle w:val="Hyperlink"/>
                  <w:color w:val="000000"/>
                </w:rPr>
                <w:t xml:space="preserve"> Ludgate M</w:t>
              </w:r>
            </w:hyperlink>
            <w:r>
              <w:rPr>
                <w:color w:val="000000"/>
              </w:rPr>
              <w:t xml:space="preserve">E ,Muller I, Candler T. Thyroid function in childhood is associated with sex, age, BMI, maternal thyroid function, PAX-8 gene </w:t>
            </w:r>
            <w:proofErr w:type="spellStart"/>
            <w:r>
              <w:rPr>
                <w:color w:val="000000"/>
              </w:rPr>
              <w:t>methylation.Endocrine</w:t>
            </w:r>
            <w:proofErr w:type="spellEnd"/>
            <w:r>
              <w:rPr>
                <w:color w:val="000000"/>
              </w:rPr>
              <w:t xml:space="preserve"> Abstracts (2023) 92 OP06-03 | DOI: </w:t>
            </w:r>
            <w:hyperlink r:id="rId31" w:history="1">
              <w:r>
                <w:rPr>
                  <w:rStyle w:val="Hyperlink"/>
                  <w:color w:val="000000"/>
                </w:rPr>
                <w:t>10.1530/endoabs.92.OP-06-0</w:t>
              </w:r>
            </w:hyperlink>
            <w:r>
              <w:rPr>
                <w:color w:val="000000"/>
              </w:rPr>
              <w:t>3.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Leach D, Chatterjee S, Sen </w:t>
            </w:r>
            <w:proofErr w:type="spellStart"/>
            <w:r>
              <w:rPr>
                <w:color w:val="000000"/>
              </w:rPr>
              <w:t>P,</w:t>
            </w:r>
            <w:r>
              <w:rPr>
                <w:b/>
                <w:bCs/>
                <w:color w:val="000000"/>
              </w:rPr>
              <w:t>Shirodkar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D</w:t>
            </w:r>
            <w:r>
              <w:rPr>
                <w:color w:val="000000"/>
              </w:rPr>
              <w:t>.Current</w:t>
            </w:r>
            <w:proofErr w:type="spellEnd"/>
            <w:r>
              <w:rPr>
                <w:color w:val="000000"/>
              </w:rPr>
              <w:t xml:space="preserve"> understanding and management of paediatric diabetic </w:t>
            </w:r>
            <w:proofErr w:type="spellStart"/>
            <w:r>
              <w:rPr>
                <w:color w:val="000000"/>
              </w:rPr>
              <w:t>ketoacidosisPaediatrics</w:t>
            </w:r>
            <w:proofErr w:type="spellEnd"/>
            <w:r>
              <w:rPr>
                <w:color w:val="000000"/>
              </w:rPr>
              <w:t xml:space="preserve"> and Child Health, Volume 33, Issue 7, 206 - 215</w:t>
            </w:r>
          </w:p>
          <w:p w:rsidR="00567220" w:rsidRDefault="00567220" w:rsidP="00567220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Panakkal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SJ, </w:t>
            </w:r>
            <w:r>
              <w:rPr>
                <w:b/>
                <w:bCs/>
                <w:color w:val="000000"/>
                <w:shd w:val="clear" w:color="auto" w:fill="FFFFFF"/>
              </w:rPr>
              <w:t>Shirodkar D</w:t>
            </w:r>
            <w:r>
              <w:rPr>
                <w:color w:val="000000"/>
                <w:shd w:val="clear" w:color="auto" w:fill="FFFFFF"/>
              </w:rPr>
              <w:t xml:space="preserve">, Saldanha PRM. Clinical profile and outcome of children presenting with diabetic ketoacidosis at a tertiary care hospital in </w:t>
            </w:r>
            <w:proofErr w:type="spellStart"/>
            <w:r>
              <w:rPr>
                <w:color w:val="000000"/>
                <w:shd w:val="clear" w:color="auto" w:fill="FFFFFF"/>
              </w:rPr>
              <w:t>Dakshina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Kannada. Int J </w:t>
            </w:r>
            <w:proofErr w:type="spellStart"/>
            <w:r>
              <w:rPr>
                <w:color w:val="000000"/>
                <w:shd w:val="clear" w:color="auto" w:fill="FFFFFF"/>
              </w:rPr>
              <w:t>Contemp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Pediatr2023;10:xxx-xx.DOI:https://dx.doi.org/10.18203/2349-3291.ijcp20231048</w:t>
            </w:r>
          </w:p>
          <w:p w:rsidR="00567220" w:rsidRDefault="00567220" w:rsidP="00567220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Haris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B, Mohammed I, Ismail </w:t>
            </w:r>
            <w:proofErr w:type="spellStart"/>
            <w:r>
              <w:rPr>
                <w:color w:val="000000"/>
                <w:shd w:val="clear" w:color="auto" w:fill="FFFFFF"/>
              </w:rPr>
              <w:t>Umlai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UK, </w:t>
            </w:r>
            <w:r>
              <w:rPr>
                <w:b/>
                <w:bCs/>
                <w:color w:val="000000"/>
                <w:shd w:val="clear" w:color="auto" w:fill="FFFFFF"/>
              </w:rPr>
              <w:t>Shirodkar D</w:t>
            </w:r>
            <w:r>
              <w:rPr>
                <w:color w:val="000000"/>
                <w:shd w:val="clear" w:color="auto" w:fill="FFFFFF"/>
              </w:rPr>
              <w:t>, Hussain K. Severe Growth Hormone Deficiency in an Indian Boy Caused By a Novel 6 kb Homozygous Deletion Spanning the </w:t>
            </w:r>
            <w:r>
              <w:rPr>
                <w:i/>
                <w:iCs/>
                <w:color w:val="000000"/>
              </w:rPr>
              <w:t>GH1</w:t>
            </w:r>
            <w:r>
              <w:rPr>
                <w:color w:val="000000"/>
                <w:shd w:val="clear" w:color="auto" w:fill="FFFFFF"/>
              </w:rPr>
              <w:t xml:space="preserve"> Gene. J Clin Res </w:t>
            </w:r>
            <w:proofErr w:type="spellStart"/>
            <w:r>
              <w:rPr>
                <w:color w:val="000000"/>
                <w:shd w:val="clear" w:color="auto" w:fill="FFFFFF"/>
              </w:rPr>
              <w:t>Pediatr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Endocrinol. 2023 Feb 2. doi:10.4274/jcrpe.galenos.2022.2022-5-9. </w:t>
            </w:r>
            <w:proofErr w:type="spellStart"/>
            <w:r>
              <w:rPr>
                <w:color w:val="000000"/>
                <w:shd w:val="clear" w:color="auto" w:fill="FFFFFF"/>
              </w:rPr>
              <w:t>Epub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ahead of print. PMID: 36728277.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Shirodkar D</w:t>
            </w:r>
            <w:r>
              <w:rPr>
                <w:color w:val="000000"/>
                <w:shd w:val="clear" w:color="auto" w:fill="FFFFFF"/>
              </w:rPr>
              <w:t xml:space="preserve">, Nasrin N, </w:t>
            </w:r>
            <w:proofErr w:type="spellStart"/>
            <w:r>
              <w:rPr>
                <w:color w:val="000000"/>
                <w:shd w:val="clear" w:color="auto" w:fill="FFFFFF"/>
              </w:rPr>
              <w:t>Suhara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SA, Saldanha PR. The company that one keeps: An interplay between growth hormone and other pituitary hormones. Karnataka </w:t>
            </w:r>
            <w:proofErr w:type="spellStart"/>
            <w:r>
              <w:rPr>
                <w:color w:val="000000"/>
                <w:shd w:val="clear" w:color="auto" w:fill="FFFFFF"/>
              </w:rPr>
              <w:t>Pediatr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J, </w:t>
            </w:r>
            <w:proofErr w:type="spellStart"/>
            <w:r>
              <w:rPr>
                <w:color w:val="000000"/>
                <w:shd w:val="clear" w:color="auto" w:fill="FFFFFF"/>
              </w:rPr>
              <w:t>doi</w:t>
            </w:r>
            <w:proofErr w:type="spellEnd"/>
            <w:r>
              <w:rPr>
                <w:color w:val="000000"/>
                <w:shd w:val="clear" w:color="auto" w:fill="FFFFFF"/>
              </w:rPr>
              <w:t>: 10.25259/KPJ_3_2022</w:t>
            </w:r>
          </w:p>
          <w:p w:rsidR="00567220" w:rsidRDefault="00567220" w:rsidP="00567220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Suhara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SA, Nayak PN, Sudhir S, </w:t>
            </w:r>
            <w:r>
              <w:rPr>
                <w:b/>
                <w:bCs/>
                <w:i/>
                <w:iCs/>
                <w:color w:val="000000"/>
                <w:shd w:val="clear" w:color="auto" w:fill="FFFFFF"/>
              </w:rPr>
              <w:t>Shirodkar D</w:t>
            </w:r>
            <w:r>
              <w:rPr>
                <w:color w:val="000000"/>
                <w:shd w:val="clear" w:color="auto" w:fill="FFFFFF"/>
              </w:rPr>
              <w:t>. Birds of the same feather do not always flock together- An adrenal case </w:t>
            </w:r>
          </w:p>
          <w:p w:rsidR="00567220" w:rsidRDefault="00567220">
            <w:pPr>
              <w:pStyle w:val="NormalWeb"/>
              <w:spacing w:before="0" w:beforeAutospacing="0" w:after="0" w:afterAutospacing="0"/>
              <w:ind w:left="720"/>
            </w:pPr>
            <w:proofErr w:type="spellStart"/>
            <w:r>
              <w:rPr>
                <w:color w:val="000000"/>
                <w:shd w:val="clear" w:color="auto" w:fill="FFFFFF"/>
              </w:rPr>
              <w:t>series.International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Journal of scientific </w:t>
            </w:r>
            <w:proofErr w:type="spellStart"/>
            <w:r>
              <w:rPr>
                <w:color w:val="000000"/>
                <w:shd w:val="clear" w:color="auto" w:fill="FFFFFF"/>
              </w:rPr>
              <w:t>research.October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2021;10(10)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| </w:t>
            </w:r>
            <w:proofErr w:type="spellStart"/>
            <w:r>
              <w:rPr>
                <w:color w:val="000000"/>
                <w:shd w:val="clear" w:color="auto" w:fill="FFFFFF"/>
              </w:rPr>
              <w:t>doi</w:t>
            </w:r>
            <w:proofErr w:type="spellEnd"/>
            <w:r>
              <w:rPr>
                <w:color w:val="000000"/>
                <w:shd w:val="clear" w:color="auto" w:fill="FFFFFF"/>
              </w:rPr>
              <w:t>: 10.36106/</w:t>
            </w:r>
            <w:proofErr w:type="spellStart"/>
            <w:r>
              <w:rPr>
                <w:color w:val="000000"/>
                <w:shd w:val="clear" w:color="auto" w:fill="FFFFFF"/>
              </w:rPr>
              <w:t>ijsr</w:t>
            </w:r>
            <w:proofErr w:type="spellEnd"/>
          </w:p>
          <w:p w:rsidR="00567220" w:rsidRDefault="00567220" w:rsidP="00567220">
            <w:pPr>
              <w:pStyle w:val="NormalWeb"/>
              <w:numPr>
                <w:ilvl w:val="0"/>
                <w:numId w:val="13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Suhara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SA, </w:t>
            </w:r>
            <w:proofErr w:type="spellStart"/>
            <w:r>
              <w:rPr>
                <w:color w:val="000000"/>
                <w:shd w:val="clear" w:color="auto" w:fill="FFFFFF"/>
              </w:rPr>
              <w:t>Sahana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KS, Keshav S, Saldanha P, </w:t>
            </w:r>
            <w:r>
              <w:rPr>
                <w:b/>
                <w:bCs/>
                <w:i/>
                <w:iCs/>
                <w:color w:val="000000"/>
                <w:shd w:val="clear" w:color="auto" w:fill="FFFFFF"/>
              </w:rPr>
              <w:t>Shirodkar D.</w:t>
            </w:r>
            <w:r>
              <w:rPr>
                <w:color w:val="000000"/>
                <w:shd w:val="clear" w:color="auto" w:fill="FFFFFF"/>
              </w:rPr>
              <w:t xml:space="preserve"> Breaks, bends and holes. J Clin Images Med Case Rep.2021;2(5):1306</w:t>
            </w:r>
          </w:p>
          <w:p w:rsidR="00567220" w:rsidRDefault="00567220" w:rsidP="00567220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hd w:val="clear" w:color="auto" w:fill="FFFFFF"/>
              </w:rPr>
              <w:t>Shirodkar D</w:t>
            </w:r>
            <w:r>
              <w:rPr>
                <w:color w:val="000000"/>
                <w:shd w:val="clear" w:color="auto" w:fill="FFFFFF"/>
              </w:rPr>
              <w:t xml:space="preserve">, Sadiq </w:t>
            </w:r>
            <w:proofErr w:type="spellStart"/>
            <w:r>
              <w:rPr>
                <w:color w:val="000000"/>
                <w:shd w:val="clear" w:color="auto" w:fill="FFFFFF"/>
              </w:rPr>
              <w:t>Unnisa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A. (2021) Atypical Genotype in a typical phenotype. Journal of Endocrinology and Disorders. 5(3)</w:t>
            </w:r>
          </w:p>
          <w:p w:rsidR="00567220" w:rsidRDefault="00567220" w:rsidP="00567220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Azeez A</w:t>
            </w:r>
            <w:r>
              <w:rPr>
                <w:b/>
                <w:bCs/>
                <w:color w:val="000000"/>
              </w:rPr>
              <w:t xml:space="preserve">, </w:t>
            </w:r>
            <w:r>
              <w:rPr>
                <w:b/>
                <w:bCs/>
                <w:i/>
                <w:iCs/>
                <w:color w:val="000000"/>
              </w:rPr>
              <w:t>Shirodkar D</w:t>
            </w:r>
            <w:r>
              <w:rPr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Sahana</w:t>
            </w:r>
            <w:proofErr w:type="spellEnd"/>
            <w:r>
              <w:rPr>
                <w:color w:val="000000"/>
              </w:rPr>
              <w:t xml:space="preserve"> KS, Pai G. Open case: Closed. J </w:t>
            </w:r>
            <w:proofErr w:type="spellStart"/>
            <w:r>
              <w:rPr>
                <w:color w:val="000000"/>
              </w:rPr>
              <w:t>Paediatr</w:t>
            </w:r>
            <w:proofErr w:type="spellEnd"/>
            <w:r>
              <w:rPr>
                <w:color w:val="000000"/>
              </w:rPr>
              <w:t xml:space="preserve"> Child Health. 2021 May 24</w:t>
            </w:r>
            <w:r>
              <w:rPr>
                <w:b/>
                <w:bCs/>
                <w:color w:val="000000"/>
              </w:rPr>
              <w:t>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Shirodkar D</w:t>
            </w:r>
            <w:r>
              <w:rPr>
                <w:color w:val="000000"/>
              </w:rPr>
              <w:t>, Bhattacharyya SS, Bhattacharyya A. Restoring insulin secretion in Type 2 Diabetes Mellitus: Concept to reality. RSSDI Diabetes update 2018. Chapter 82: 401-407</w:t>
            </w:r>
          </w:p>
          <w:p w:rsidR="00567220" w:rsidRDefault="00567220" w:rsidP="00567220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Shirodkar D</w:t>
            </w:r>
            <w:r>
              <w:rPr>
                <w:color w:val="000000"/>
              </w:rPr>
              <w:t>, Bhattacharyya S (2019) Pituitary Stalk Interruption with Varied Presentation: A Case Duplet. J Hum Endocrinol 4: 015.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Shirodkar D</w:t>
            </w:r>
            <w:r>
              <w:rPr>
                <w:color w:val="000000"/>
              </w:rPr>
              <w:t>, Bhattacharyya S, Banerjee B, Dixit A, Bhattacharyya A. A case of Evan’s syndrome with pituitary mass. Journal of Endocrinology, metabolism and Diabetes of South Africa 2018; 23 (3): s116.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Shirodkar D</w:t>
            </w:r>
            <w:r>
              <w:rPr>
                <w:color w:val="000000"/>
              </w:rPr>
              <w:t xml:space="preserve">, Bhattacharyya S. Paediatric </w:t>
            </w:r>
            <w:proofErr w:type="spellStart"/>
            <w:r>
              <w:rPr>
                <w:color w:val="000000"/>
              </w:rPr>
              <w:t>sellar</w:t>
            </w:r>
            <w:proofErr w:type="spellEnd"/>
            <w:r>
              <w:rPr>
                <w:color w:val="000000"/>
              </w:rPr>
              <w:t xml:space="preserve">-suprasellar </w:t>
            </w:r>
            <w:proofErr w:type="spellStart"/>
            <w:r>
              <w:rPr>
                <w:color w:val="000000"/>
              </w:rPr>
              <w:t>lesions:A</w:t>
            </w:r>
            <w:proofErr w:type="spellEnd"/>
            <w:r>
              <w:rPr>
                <w:color w:val="000000"/>
              </w:rPr>
              <w:t xml:space="preserve"> clinical study. Journal of </w:t>
            </w:r>
            <w:proofErr w:type="spellStart"/>
            <w:r>
              <w:rPr>
                <w:color w:val="000000"/>
              </w:rPr>
              <w:t>Endocrinology,metabolism</w:t>
            </w:r>
            <w:proofErr w:type="spellEnd"/>
            <w:r>
              <w:rPr>
                <w:color w:val="000000"/>
              </w:rPr>
              <w:t xml:space="preserve"> and Diabetes of South Africa  2018; 23(3):s191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Shirodkar DG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Anandi</w:t>
            </w:r>
            <w:proofErr w:type="spellEnd"/>
            <w:r>
              <w:rPr>
                <w:color w:val="000000"/>
              </w:rPr>
              <w:t xml:space="preserve"> SV and Bhattacharyya S. The Curious Case of a Hyperpigmented </w:t>
            </w:r>
            <w:proofErr w:type="spellStart"/>
            <w:r>
              <w:rPr>
                <w:color w:val="000000"/>
              </w:rPr>
              <w:t>Neonate:Familial</w:t>
            </w:r>
            <w:proofErr w:type="spellEnd"/>
            <w:r>
              <w:rPr>
                <w:color w:val="000000"/>
              </w:rPr>
              <w:t xml:space="preserve"> Glucocorticoid Deficiency Presenting at Birth. J </w:t>
            </w:r>
            <w:proofErr w:type="spellStart"/>
            <w:r>
              <w:rPr>
                <w:color w:val="000000"/>
              </w:rPr>
              <w:t>Pediatrics</w:t>
            </w:r>
            <w:proofErr w:type="spellEnd"/>
            <w:r>
              <w:rPr>
                <w:color w:val="000000"/>
              </w:rPr>
              <w:t xml:space="preserve"> Endocrinol. 2018; 3(1): 1022 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Author in a research paper titled “Demographic and clinical profiles of Plasmodium falciparum and Plasmodium vivax patients at a tertiary care centre in southwestern India” published in Malaria Journal in 2016.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Karthik Bharadwaj, </w:t>
            </w:r>
            <w:r>
              <w:rPr>
                <w:b/>
                <w:bCs/>
                <w:i/>
                <w:iCs/>
                <w:color w:val="000000"/>
              </w:rPr>
              <w:t>Diksha Shirodkar</w:t>
            </w:r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Vijaylakshmi</w:t>
            </w:r>
            <w:proofErr w:type="spellEnd"/>
            <w:r>
              <w:rPr>
                <w:color w:val="000000"/>
              </w:rPr>
              <w:t xml:space="preserve"> SR, </w:t>
            </w:r>
            <w:proofErr w:type="spellStart"/>
            <w:r>
              <w:rPr>
                <w:color w:val="000000"/>
              </w:rPr>
              <w:t>Prajnya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Ranganath</w:t>
            </w:r>
            <w:proofErr w:type="spellEnd"/>
            <w:r>
              <w:rPr>
                <w:color w:val="000000"/>
              </w:rPr>
              <w:t>. A glimmer of hope: Newer treatment strategies for genetic disorders. Genetic clinics 2015. October – December; Vol 8: Issue 4.</w:t>
            </w:r>
          </w:p>
          <w:p w:rsidR="00567220" w:rsidRDefault="00567220"/>
          <w:p w:rsidR="00567220" w:rsidRDefault="00567220">
            <w:pPr>
              <w:pStyle w:val="NormalWeb"/>
              <w:spacing w:before="0" w:beforeAutospacing="0" w:after="200" w:afterAutospacing="0"/>
            </w:pPr>
            <w:r>
              <w:rPr>
                <w:b/>
                <w:bCs/>
                <w:color w:val="000000"/>
              </w:rPr>
              <w:t>Chapters written in E bulletin/book</w:t>
            </w:r>
          </w:p>
          <w:p w:rsidR="00567220" w:rsidRDefault="00567220">
            <w:pPr>
              <w:pStyle w:val="NormalWeb"/>
              <w:spacing w:before="0" w:beforeAutospacing="0" w:after="200" w:afterAutospacing="0"/>
            </w:pPr>
            <w:r>
              <w:rPr>
                <w:color w:val="000000"/>
              </w:rPr>
              <w:t xml:space="preserve">1.Disorders of Sex development E bulletin- AOP (Academy of </w:t>
            </w:r>
            <w:proofErr w:type="spellStart"/>
            <w:r>
              <w:rPr>
                <w:color w:val="000000"/>
              </w:rPr>
              <w:t>Pediatrics</w:t>
            </w:r>
            <w:proofErr w:type="spellEnd"/>
            <w:r>
              <w:rPr>
                <w:color w:val="000000"/>
              </w:rPr>
              <w:t>) Gujarat July-</w:t>
            </w:r>
            <w:proofErr w:type="spellStart"/>
            <w:r>
              <w:rPr>
                <w:color w:val="000000"/>
              </w:rPr>
              <w:t>sep</w:t>
            </w:r>
            <w:proofErr w:type="spellEnd"/>
            <w:r>
              <w:rPr>
                <w:color w:val="000000"/>
              </w:rPr>
              <w:t xml:space="preserve"> 2021 issue</w:t>
            </w:r>
          </w:p>
          <w:p w:rsidR="00567220" w:rsidRDefault="00567220">
            <w:pPr>
              <w:pStyle w:val="NormalWeb"/>
              <w:spacing w:before="0" w:beforeAutospacing="0" w:after="200" w:afterAutospacing="0"/>
            </w:pPr>
            <w:r>
              <w:rPr>
                <w:color w:val="000000"/>
              </w:rPr>
              <w:t xml:space="preserve">2. Interventions for prevention and treatment of obesity-under the flagship of IAP (Indian academy of </w:t>
            </w:r>
            <w:proofErr w:type="spellStart"/>
            <w:r>
              <w:rPr>
                <w:color w:val="000000"/>
              </w:rPr>
              <w:t>pediatrics</w:t>
            </w:r>
            <w:proofErr w:type="spellEnd"/>
            <w:r>
              <w:rPr>
                <w:color w:val="000000"/>
              </w:rPr>
              <w:t>) March- obesity issue 2022</w:t>
            </w:r>
          </w:p>
          <w:p w:rsidR="00567220" w:rsidRDefault="00567220">
            <w:pPr>
              <w:pStyle w:val="NormalWeb"/>
              <w:spacing w:before="0" w:beforeAutospacing="0" w:after="200" w:afterAutospacing="0"/>
            </w:pPr>
            <w:r>
              <w:rPr>
                <w:color w:val="000000"/>
              </w:rPr>
              <w:t>3. Polycystic Ovarian Syndrome. IAP-AHA Textbook of Adolescent Medicine 2024.</w:t>
            </w:r>
          </w:p>
          <w:p w:rsidR="00567220" w:rsidRDefault="00567220">
            <w:pPr>
              <w:pStyle w:val="NormalWeb"/>
              <w:spacing w:before="0" w:beforeAutospacing="0" w:after="200" w:afterAutospacing="0"/>
            </w:pPr>
            <w:r>
              <w:rPr>
                <w:color w:val="000000"/>
              </w:rPr>
              <w:t>4. Childhood obesity- Practical Paediatric Endocrinology, published Indian journal of paediatrics Jaypee publishers 2025</w:t>
            </w:r>
          </w:p>
          <w:p w:rsidR="00567220" w:rsidRDefault="00567220"/>
          <w:p w:rsidR="00567220" w:rsidRDefault="00567220">
            <w:pPr>
              <w:pStyle w:val="NormalWeb"/>
              <w:spacing w:before="0" w:beforeAutospacing="0" w:after="200" w:afterAutospacing="0"/>
            </w:pPr>
            <w:r>
              <w:rPr>
                <w:b/>
                <w:bCs/>
                <w:color w:val="000000"/>
              </w:rPr>
              <w:t>Editorial board member and Reviewer:</w:t>
            </w:r>
            <w:r>
              <w:rPr>
                <w:color w:val="000000"/>
              </w:rPr>
              <w:t> </w:t>
            </w:r>
          </w:p>
          <w:p w:rsidR="00567220" w:rsidRDefault="00567220">
            <w:pPr>
              <w:pStyle w:val="NormalWeb"/>
              <w:spacing w:before="0" w:beforeAutospacing="0" w:after="200" w:afterAutospacing="0"/>
              <w:ind w:left="360"/>
            </w:pPr>
            <w:r>
              <w:rPr>
                <w:color w:val="000000"/>
              </w:rPr>
              <w:t xml:space="preserve">1.Indian </w:t>
            </w:r>
            <w:proofErr w:type="spellStart"/>
            <w:r>
              <w:rPr>
                <w:color w:val="000000"/>
              </w:rPr>
              <w:t>pediatrics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(Reviewer)</w:t>
            </w:r>
            <w:r>
              <w:rPr>
                <w:color w:val="000000"/>
              </w:rPr>
              <w:t> 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Anthropometric and pubertal outcomes in girls with classical congenital adrenal hyperplasia (CAH): Observational Study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3"/>
              </w:numPr>
              <w:spacing w:before="0" w:beforeAutospacing="0" w:after="200" w:afterAutospacing="0"/>
              <w:textAlignment w:val="baseline"/>
              <w:rPr>
                <w:rFonts w:ascii="Arial" w:hAnsi="Arial" w:cs="Arial"/>
                <w:color w:val="152935"/>
                <w:sz w:val="21"/>
                <w:szCs w:val="21"/>
              </w:rPr>
            </w:pPr>
            <w:r>
              <w:rPr>
                <w:rFonts w:ascii="Arial" w:hAnsi="Arial" w:cs="Arial"/>
                <w:color w:val="152935"/>
                <w:sz w:val="21"/>
                <w:szCs w:val="21"/>
                <w:shd w:val="clear" w:color="auto" w:fill="FFFFFF"/>
              </w:rPr>
              <w:lastRenderedPageBreak/>
              <w:t>Paternal stature and younger age at treatment initiation predict better first</w:t>
            </w:r>
            <w:r>
              <w:rPr>
                <w:rFonts w:ascii="Arial" w:hAnsi="Arial" w:cs="Arial"/>
                <w:color w:val="152935"/>
                <w:sz w:val="21"/>
                <w:szCs w:val="21"/>
                <w:shd w:val="clear" w:color="auto" w:fill="FFFFFF"/>
              </w:rPr>
              <w:noBreakHyphen/>
              <w:t>year catch</w:t>
            </w:r>
            <w:r>
              <w:rPr>
                <w:rFonts w:ascii="Arial" w:hAnsi="Arial" w:cs="Arial"/>
                <w:color w:val="152935"/>
                <w:sz w:val="21"/>
                <w:szCs w:val="21"/>
                <w:shd w:val="clear" w:color="auto" w:fill="FFFFFF"/>
              </w:rPr>
              <w:noBreakHyphen/>
              <w:t>up growth in children with isolated growth hormone deficiency</w:t>
            </w:r>
          </w:p>
          <w:p w:rsidR="00567220" w:rsidRDefault="00567220">
            <w:pPr>
              <w:pStyle w:val="NormalWeb"/>
              <w:spacing w:before="0" w:beforeAutospacing="0" w:after="200" w:afterAutospacing="0"/>
              <w:ind w:left="360"/>
            </w:pPr>
            <w:r>
              <w:rPr>
                <w:color w:val="000000"/>
              </w:rPr>
              <w:t xml:space="preserve">2. Karnataka Paediatric journal </w:t>
            </w:r>
            <w:r>
              <w:rPr>
                <w:b/>
                <w:bCs/>
                <w:color w:val="000000"/>
              </w:rPr>
              <w:t>(Reviewer)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Graves</w:t>
            </w:r>
            <w:proofErr w:type="spellEnd"/>
            <w:r>
              <w:rPr>
                <w:color w:val="000000"/>
              </w:rPr>
              <w:t xml:space="preserve"> disease in Goldenhar syndrome : a rare association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YEARS OF HYPOKALEMIA : A CASE REPORT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Atypical Smith-</w:t>
            </w:r>
            <w:proofErr w:type="spellStart"/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McCort</w:t>
            </w:r>
            <w:proofErr w:type="spellEnd"/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 Dysplasia: A Case Report of Skeletal Dysplasia with Cardiac Anomaly".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4"/>
              </w:numPr>
              <w:spacing w:before="0" w:beforeAutospacing="0" w:after="200" w:afterAutospacing="0"/>
              <w:textAlignment w:val="baseline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Intergenerational Vitamin D Deficiency: Correlation between Maternal and Neonatal Levels and the Role of Supplementation"</w:t>
            </w:r>
          </w:p>
          <w:p w:rsidR="00567220" w:rsidRDefault="00567220">
            <w:pPr>
              <w:pStyle w:val="NormalWeb"/>
              <w:spacing w:before="0" w:beforeAutospacing="0" w:after="200" w:afterAutospacing="0"/>
              <w:ind w:left="360"/>
            </w:pPr>
            <w:r>
              <w:rPr>
                <w:color w:val="000000"/>
              </w:rPr>
              <w:t xml:space="preserve">3. BMC Paediatrics </w:t>
            </w:r>
            <w:r>
              <w:rPr>
                <w:b/>
                <w:bCs/>
                <w:color w:val="000000"/>
              </w:rPr>
              <w:t>(Reviewer)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Developmental regression in severe vitamin D deficiency causing Rickets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textAlignment w:val="baselin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</w:rPr>
              <w:t xml:space="preserve">Title: Rare Presentations of </w:t>
            </w:r>
            <w:proofErr w:type="spellStart"/>
            <w:r>
              <w:rPr>
                <w:color w:val="000000"/>
              </w:rPr>
              <w:t>Swyer</w:t>
            </w:r>
            <w:proofErr w:type="spellEnd"/>
            <w:r>
              <w:rPr>
                <w:color w:val="000000"/>
              </w:rPr>
              <w:t xml:space="preserve"> Syndrome in a 13.5-Year-Old Female; A Case Report and Literature Review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Delayed diagnosis of classic congenital adrenal hyperplasia in a child with cerebral palsy: a case report and literature review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5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MRI Insights into the Hypothalamic-Pituitary Axis in Children with Central puberty related disorders"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5"/>
              </w:numPr>
              <w:spacing w:before="0" w:beforeAutospacing="0" w:after="200" w:afterAutospacing="0"/>
              <w:textAlignment w:val="baseline"/>
              <w:rPr>
                <w:rFonts w:ascii="Arial" w:hAnsi="Arial" w:cs="Arial"/>
                <w:color w:val="222222"/>
                <w:sz w:val="22"/>
                <w:szCs w:val="22"/>
              </w:rPr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Letrozole Effectively Treats Peripheral Precocious Puberty in a Girl with McCune- Albright Syndrome: A Case Report and Review of the Literature"</w:t>
            </w:r>
          </w:p>
          <w:p w:rsidR="00567220" w:rsidRDefault="00567220"/>
          <w:p w:rsidR="00567220" w:rsidRDefault="00567220">
            <w:pPr>
              <w:pStyle w:val="NormalWeb"/>
              <w:spacing w:before="0" w:beforeAutospacing="0" w:after="200" w:afterAutospacing="0"/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4. European journal of paediatrics</w:t>
            </w:r>
          </w:p>
          <w:p w:rsidR="00567220" w:rsidRDefault="00567220">
            <w:pPr>
              <w:pStyle w:val="NormalWeb"/>
              <w:spacing w:before="0" w:beforeAutospacing="0" w:after="200" w:afterAutospacing="0"/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>Evaluating the gonads of left-handed children using ultrasonography and comparing the findings with those of right-handed ones Short Title: Gonads of left-handed children using ultrasonography"</w:t>
            </w:r>
          </w:p>
          <w:p w:rsidR="00567220" w:rsidRDefault="00567220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FFFFF"/>
              </w:rPr>
              <w:t xml:space="preserve">5. </w:t>
            </w: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Frontiers in Genetics, section Genetics of Common and Rare Diseases</w:t>
            </w:r>
          </w:p>
          <w:p w:rsidR="00567220" w:rsidRDefault="00567220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Clinical and genetic analysis of two patients with progressive osseous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heteroplasia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".</w:t>
            </w:r>
          </w:p>
          <w:p w:rsidR="00567220" w:rsidRDefault="00567220">
            <w:pPr>
              <w:spacing w:after="240"/>
            </w:pPr>
          </w:p>
          <w:p w:rsidR="00567220" w:rsidRDefault="00567220">
            <w:pPr>
              <w:pStyle w:val="NormalWeb"/>
              <w:spacing w:before="0" w:beforeAutospacing="0" w:after="200" w:afterAutospacing="0"/>
            </w:pPr>
            <w:r>
              <w:rPr>
                <w:color w:val="000000"/>
              </w:rPr>
              <w:t>5.SN clinical medicine ( Springer nature)</w:t>
            </w:r>
          </w:p>
          <w:p w:rsidR="00567220" w:rsidRDefault="00567220" w:rsidP="00567220">
            <w:pPr>
              <w:pStyle w:val="NormalWeb"/>
              <w:numPr>
                <w:ilvl w:val="0"/>
                <w:numId w:val="26"/>
              </w:numPr>
              <w:spacing w:before="0" w:beforeAutospacing="0" w:after="200" w:afterAutospacing="0"/>
              <w:textAlignment w:val="baseline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Title:</w:t>
            </w:r>
            <w:r>
              <w:rPr>
                <w:color w:val="000000"/>
                <w:shd w:val="clear" w:color="auto" w:fill="FFFFFF"/>
              </w:rPr>
              <w:t>Rare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Manifestations Of Autoimmune Hypothyroidism - </w:t>
            </w:r>
            <w:proofErr w:type="spellStart"/>
            <w:r>
              <w:rPr>
                <w:color w:val="000000"/>
                <w:shd w:val="clear" w:color="auto" w:fill="FFFFFF"/>
              </w:rPr>
              <w:t>Nephrocalcinosis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And Peripheral Precocious Puberty –</w:t>
            </w:r>
            <w:r>
              <w:rPr>
                <w:color w:val="222222"/>
              </w:rPr>
              <w:t xml:space="preserve"> A CASE REPORT</w:t>
            </w:r>
          </w:p>
        </w:tc>
      </w:tr>
      <w:tr w:rsidR="00567220" w:rsidTr="00567220">
        <w:trPr>
          <w:trHeight w:val="210"/>
        </w:trPr>
        <w:tc>
          <w:tcPr>
            <w:tcW w:w="2410" w:type="dxa"/>
            <w:gridSpan w:val="2"/>
            <w:vMerge w:val="restart"/>
            <w:hideMark/>
          </w:tcPr>
          <w:p w:rsidR="00567220" w:rsidRDefault="00567220">
            <w:pPr>
              <w:spacing w:after="240"/>
            </w:pPr>
          </w:p>
          <w:p w:rsidR="00567220" w:rsidRDefault="00567220">
            <w:pPr>
              <w:pStyle w:val="NormalWeb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EDUCATION</w:t>
            </w:r>
          </w:p>
          <w:p w:rsidR="00567220" w:rsidRDefault="00567220">
            <w:pPr>
              <w:spacing w:after="240"/>
            </w:pPr>
            <w:r>
              <w:lastRenderedPageBreak/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:rsidR="00567220" w:rsidRDefault="00567220">
            <w:pPr>
              <w:pStyle w:val="NormalWeb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PROFESSIONAL EXPERIENCE</w:t>
            </w:r>
          </w:p>
        </w:tc>
        <w:tc>
          <w:tcPr>
            <w:tcW w:w="6610" w:type="dxa"/>
            <w:gridSpan w:val="2"/>
            <w:hideMark/>
          </w:tcPr>
          <w:p w:rsidR="00567220" w:rsidRDefault="00567220">
            <w:r>
              <w:lastRenderedPageBreak/>
              <w:br/>
            </w:r>
          </w:p>
          <w:p w:rsidR="00567220" w:rsidRDefault="00567220" w:rsidP="00567220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Senior clinical fellow, Paediatric Endocrinology and Diabetes. </w:t>
            </w:r>
          </w:p>
          <w:p w:rsidR="00567220" w:rsidRDefault="00567220" w:rsidP="00567220">
            <w:pPr>
              <w:pStyle w:val="NormalWeb"/>
              <w:numPr>
                <w:ilvl w:val="1"/>
                <w:numId w:val="28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Royal hospital for children at Bristol, UK (Bristol and Weston University-NHS) 30/8/2022 till 1/08/23</w:t>
            </w:r>
          </w:p>
          <w:p w:rsidR="00567220" w:rsidRDefault="00567220" w:rsidP="00567220">
            <w:pPr>
              <w:pStyle w:val="NormalWeb"/>
              <w:numPr>
                <w:ilvl w:val="1"/>
                <w:numId w:val="28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Supervisor: </w:t>
            </w:r>
            <w:proofErr w:type="spellStart"/>
            <w:r>
              <w:rPr>
                <w:b/>
                <w:bCs/>
                <w:color w:val="000000"/>
              </w:rPr>
              <w:t>Dr.</w:t>
            </w:r>
            <w:proofErr w:type="spellEnd"/>
            <w:r>
              <w:rPr>
                <w:b/>
                <w:bCs/>
                <w:color w:val="000000"/>
              </w:rPr>
              <w:t xml:space="preserve"> Elizabeth C. Crowne</w:t>
            </w:r>
          </w:p>
          <w:p w:rsidR="00567220" w:rsidRDefault="00567220" w:rsidP="00567220">
            <w:pPr>
              <w:pStyle w:val="NormalWeb"/>
              <w:numPr>
                <w:ilvl w:val="1"/>
                <w:numId w:val="28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Member of royal college of Paediatricians and child health -UK MRCPCH -2023</w:t>
            </w:r>
          </w:p>
          <w:p w:rsidR="00567220" w:rsidRDefault="00567220">
            <w:r>
              <w:br/>
            </w:r>
          </w:p>
          <w:p w:rsidR="00567220" w:rsidRDefault="00567220" w:rsidP="00567220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>Advanced training in Paediatric Endocrinology (Manipal academy of higher education)</w:t>
            </w:r>
          </w:p>
          <w:p w:rsidR="00567220" w:rsidRDefault="00567220" w:rsidP="00567220">
            <w:pPr>
              <w:pStyle w:val="NormalWeb"/>
              <w:numPr>
                <w:ilvl w:val="1"/>
                <w:numId w:val="30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 xml:space="preserve">Manipal </w:t>
            </w:r>
            <w:proofErr w:type="spellStart"/>
            <w:r>
              <w:rPr>
                <w:color w:val="000000"/>
              </w:rPr>
              <w:t>Hospital,Bangalore,Karnataka</w:t>
            </w:r>
            <w:proofErr w:type="spellEnd"/>
            <w:r>
              <w:rPr>
                <w:color w:val="000000"/>
              </w:rPr>
              <w:t>, India</w:t>
            </w:r>
          </w:p>
          <w:p w:rsidR="00567220" w:rsidRDefault="00567220" w:rsidP="00567220">
            <w:pPr>
              <w:pStyle w:val="NormalWeb"/>
              <w:numPr>
                <w:ilvl w:val="1"/>
                <w:numId w:val="30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 xml:space="preserve">Guide: Dr </w:t>
            </w:r>
            <w:proofErr w:type="spellStart"/>
            <w:r>
              <w:rPr>
                <w:color w:val="000000"/>
              </w:rPr>
              <w:t>Shaila</w:t>
            </w:r>
            <w:proofErr w:type="spellEnd"/>
            <w:r>
              <w:rPr>
                <w:color w:val="000000"/>
              </w:rPr>
              <w:t xml:space="preserve"> Bhattacharyya.</w:t>
            </w:r>
          </w:p>
          <w:p w:rsidR="00567220" w:rsidRDefault="00567220" w:rsidP="00567220">
            <w:pPr>
              <w:pStyle w:val="NormalWeb"/>
              <w:numPr>
                <w:ilvl w:val="1"/>
                <w:numId w:val="30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>August 2017 - February 2019</w:t>
            </w:r>
          </w:p>
        </w:tc>
      </w:tr>
      <w:tr w:rsidR="00567220" w:rsidTr="00567220">
        <w:trPr>
          <w:trHeight w:val="210"/>
        </w:trPr>
        <w:tc>
          <w:tcPr>
            <w:tcW w:w="2410" w:type="dxa"/>
            <w:gridSpan w:val="2"/>
            <w:vMerge/>
            <w:hideMark/>
          </w:tcPr>
          <w:p w:rsidR="00567220" w:rsidRDefault="00567220"/>
        </w:tc>
        <w:tc>
          <w:tcPr>
            <w:tcW w:w="6610" w:type="dxa"/>
            <w:gridSpan w:val="2"/>
            <w:hideMark/>
          </w:tcPr>
          <w:p w:rsidR="00567220" w:rsidRDefault="00567220" w:rsidP="00567220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>Fellowship in Clinical Genetics (Society of Indian Academy of medical genetics)</w:t>
            </w:r>
          </w:p>
          <w:p w:rsidR="00567220" w:rsidRDefault="00567220" w:rsidP="00567220">
            <w:pPr>
              <w:pStyle w:val="NormalWeb"/>
              <w:numPr>
                <w:ilvl w:val="1"/>
                <w:numId w:val="32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>Nizam Institute of Medical Sciences, Hyderabad, India</w:t>
            </w:r>
          </w:p>
          <w:p w:rsidR="00567220" w:rsidRDefault="00567220" w:rsidP="00567220">
            <w:pPr>
              <w:pStyle w:val="NormalWeb"/>
              <w:numPr>
                <w:ilvl w:val="1"/>
                <w:numId w:val="32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 xml:space="preserve">Supervisor: </w:t>
            </w:r>
            <w:proofErr w:type="spellStart"/>
            <w:r>
              <w:rPr>
                <w:color w:val="000000"/>
              </w:rPr>
              <w:t>Dr.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Prajnya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Ranganath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Dr.</w:t>
            </w:r>
            <w:proofErr w:type="spellEnd"/>
            <w:r>
              <w:rPr>
                <w:color w:val="000000"/>
              </w:rPr>
              <w:t xml:space="preserve"> Ashwin B. </w:t>
            </w:r>
            <w:proofErr w:type="spellStart"/>
            <w:r>
              <w:rPr>
                <w:color w:val="000000"/>
              </w:rPr>
              <w:t>Dalal</w:t>
            </w:r>
            <w:proofErr w:type="spellEnd"/>
          </w:p>
          <w:p w:rsidR="00567220" w:rsidRDefault="00567220" w:rsidP="00567220">
            <w:pPr>
              <w:pStyle w:val="NormalWeb"/>
              <w:numPr>
                <w:ilvl w:val="1"/>
                <w:numId w:val="32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>July 2015 - October 2015.</w:t>
            </w:r>
          </w:p>
          <w:p w:rsidR="00567220" w:rsidRDefault="00567220">
            <w:r>
              <w:br/>
            </w:r>
          </w:p>
          <w:p w:rsidR="00567220" w:rsidRDefault="00567220" w:rsidP="00567220">
            <w:pPr>
              <w:pStyle w:val="NormalWeb"/>
              <w:numPr>
                <w:ilvl w:val="0"/>
                <w:numId w:val="33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>Doctor of Medicine (MD), General Paediatrics</w:t>
            </w:r>
          </w:p>
          <w:p w:rsidR="00567220" w:rsidRDefault="00567220" w:rsidP="00567220">
            <w:pPr>
              <w:pStyle w:val="NormalWeb"/>
              <w:numPr>
                <w:ilvl w:val="1"/>
                <w:numId w:val="34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 xml:space="preserve">Goa Medical college, </w:t>
            </w:r>
            <w:proofErr w:type="spellStart"/>
            <w:r>
              <w:rPr>
                <w:color w:val="000000"/>
              </w:rPr>
              <w:t>Paediatrics,Panjim</w:t>
            </w:r>
            <w:proofErr w:type="spellEnd"/>
            <w:r>
              <w:rPr>
                <w:color w:val="000000"/>
              </w:rPr>
              <w:t>, India</w:t>
            </w:r>
          </w:p>
          <w:p w:rsidR="00567220" w:rsidRDefault="00567220" w:rsidP="00567220">
            <w:pPr>
              <w:pStyle w:val="NormalWeb"/>
              <w:numPr>
                <w:ilvl w:val="1"/>
                <w:numId w:val="34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>May 2011 – June 2014.</w:t>
            </w:r>
          </w:p>
        </w:tc>
      </w:tr>
      <w:tr w:rsidR="00567220" w:rsidTr="00567220">
        <w:trPr>
          <w:trHeight w:val="210"/>
        </w:trPr>
        <w:tc>
          <w:tcPr>
            <w:tcW w:w="2410" w:type="dxa"/>
            <w:gridSpan w:val="2"/>
            <w:vMerge/>
            <w:hideMark/>
          </w:tcPr>
          <w:p w:rsidR="00567220" w:rsidRDefault="00567220"/>
        </w:tc>
        <w:tc>
          <w:tcPr>
            <w:tcW w:w="6610" w:type="dxa"/>
            <w:gridSpan w:val="2"/>
            <w:hideMark/>
          </w:tcPr>
          <w:p w:rsidR="00567220" w:rsidRDefault="00567220" w:rsidP="00567220">
            <w:pPr>
              <w:pStyle w:val="NormalWeb"/>
              <w:numPr>
                <w:ilvl w:val="0"/>
                <w:numId w:val="35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>Bachelor of Medicine, Bachelor of Surgery (MBBS)</w:t>
            </w:r>
          </w:p>
          <w:p w:rsidR="00567220" w:rsidRDefault="00567220" w:rsidP="00567220">
            <w:pPr>
              <w:pStyle w:val="NormalWeb"/>
              <w:numPr>
                <w:ilvl w:val="1"/>
                <w:numId w:val="36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>Graduate Degree in Medicine and Surgery</w:t>
            </w:r>
          </w:p>
          <w:p w:rsidR="00567220" w:rsidRDefault="00567220" w:rsidP="00567220">
            <w:pPr>
              <w:pStyle w:val="NormalWeb"/>
              <w:numPr>
                <w:ilvl w:val="1"/>
                <w:numId w:val="36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 xml:space="preserve">Goa Medical college, </w:t>
            </w:r>
            <w:proofErr w:type="spellStart"/>
            <w:r>
              <w:rPr>
                <w:color w:val="000000"/>
              </w:rPr>
              <w:t>Paediatrics,Panjim</w:t>
            </w:r>
            <w:proofErr w:type="spellEnd"/>
            <w:r>
              <w:rPr>
                <w:color w:val="000000"/>
              </w:rPr>
              <w:t>, India- 2011.</w:t>
            </w:r>
          </w:p>
          <w:p w:rsidR="00567220" w:rsidRDefault="00567220">
            <w:r>
              <w:br/>
            </w:r>
            <w:r>
              <w:br/>
            </w:r>
            <w:r>
              <w:br/>
            </w:r>
          </w:p>
          <w:p w:rsidR="00567220" w:rsidRDefault="00567220" w:rsidP="00567220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Associate Professor (Paediatrics) 25/5/26-till date</w:t>
            </w:r>
          </w:p>
          <w:p w:rsidR="00567220" w:rsidRDefault="00567220">
            <w:pPr>
              <w:pStyle w:val="NormalWeb"/>
              <w:spacing w:before="0" w:beforeAutospacing="0" w:after="0" w:afterAutospacing="0"/>
              <w:ind w:left="720"/>
            </w:pPr>
            <w:r>
              <w:rPr>
                <w:b/>
                <w:bCs/>
                <w:color w:val="000000"/>
              </w:rPr>
              <w:t>Yenepoya Medical college and Hospital, Yenepoya deemed to be university</w:t>
            </w:r>
          </w:p>
          <w:p w:rsidR="00567220" w:rsidRDefault="00567220" w:rsidP="00567220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Assistant Professor (Paediatrics) 11/9/23-24/5/26-Yenepoya Medical college and Hospital, Yenepoya deemed to be university</w:t>
            </w:r>
          </w:p>
          <w:p w:rsidR="00567220" w:rsidRDefault="00567220" w:rsidP="00567220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Senior clinical fellow, Paediatric Endocrinology and Diabetes. Royal hospital for children at Bristol, UK (Bristol and Weston University-NHS) 30/8/2022 till 1/08/23</w:t>
            </w:r>
          </w:p>
          <w:p w:rsidR="00567220" w:rsidRDefault="00567220" w:rsidP="00567220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>Assistant Professor, Department of Paediatrics, Yenepoya Medical College and hospital, Mangalore Karnataka from 2</w:t>
            </w:r>
            <w:r>
              <w:rPr>
                <w:color w:val="000000"/>
                <w:sz w:val="14"/>
                <w:szCs w:val="14"/>
                <w:vertAlign w:val="superscript"/>
              </w:rPr>
              <w:t>nd</w:t>
            </w:r>
            <w:r>
              <w:rPr>
                <w:color w:val="000000"/>
              </w:rPr>
              <w:t xml:space="preserve"> may 2020 till 25</w:t>
            </w:r>
            <w:r>
              <w:rPr>
                <w:color w:val="000000"/>
                <w:sz w:val="14"/>
                <w:szCs w:val="14"/>
                <w:vertAlign w:val="superscript"/>
              </w:rPr>
              <w:t>th</w:t>
            </w:r>
            <w:r>
              <w:rPr>
                <w:color w:val="000000"/>
              </w:rPr>
              <w:t xml:space="preserve"> of July 2022.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lastRenderedPageBreak/>
              <w:t>Senior resident, Department of Paediatrics, Yenepoya Medical College and hospital, Mangalore Karnataka from 1st July 2019  till 1</w:t>
            </w:r>
            <w:r>
              <w:rPr>
                <w:color w:val="000000"/>
                <w:sz w:val="14"/>
                <w:szCs w:val="14"/>
                <w:vertAlign w:val="superscript"/>
              </w:rPr>
              <w:t>st</w:t>
            </w:r>
            <w:r>
              <w:rPr>
                <w:color w:val="000000"/>
              </w:rPr>
              <w:t xml:space="preserve"> May 2020.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 xml:space="preserve">Senior </w:t>
            </w:r>
            <w:proofErr w:type="spellStart"/>
            <w:r>
              <w:rPr>
                <w:color w:val="000000"/>
              </w:rPr>
              <w:t>Resident,Department</w:t>
            </w:r>
            <w:proofErr w:type="spellEnd"/>
            <w:r>
              <w:rPr>
                <w:color w:val="000000"/>
              </w:rPr>
              <w:t xml:space="preserve"> of Paediatrics in K.S Hegde Medical Academy, Mangalore, Karnataka, India. May 2017- August 2017.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 xml:space="preserve">Consultant Paediatrician and Neonatologist in </w:t>
            </w:r>
            <w:proofErr w:type="spellStart"/>
            <w:r>
              <w:rPr>
                <w:color w:val="000000"/>
              </w:rPr>
              <w:t>Criticare</w:t>
            </w:r>
            <w:proofErr w:type="spellEnd"/>
            <w:r>
              <w:rPr>
                <w:color w:val="000000"/>
              </w:rPr>
              <w:t xml:space="preserve"> Children’s Hospital, </w:t>
            </w:r>
            <w:proofErr w:type="spellStart"/>
            <w:r>
              <w:rPr>
                <w:color w:val="000000"/>
              </w:rPr>
              <w:t>Panjim</w:t>
            </w:r>
            <w:proofErr w:type="spellEnd"/>
            <w:r>
              <w:rPr>
                <w:color w:val="000000"/>
              </w:rPr>
              <w:t xml:space="preserve"> Goa India. October 2015 - 2017.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>Senior Resident in Goa medical college, July 2014 – July 2015.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38"/>
              </w:numPr>
              <w:spacing w:before="0" w:beforeAutospacing="0" w:after="200" w:afterAutospacing="0"/>
              <w:textAlignment w:val="baseline"/>
              <w:rPr>
                <w:rFonts w:ascii="Courier New" w:hAnsi="Courier New" w:cs="Courier New"/>
                <w:color w:val="000000"/>
              </w:rPr>
            </w:pPr>
            <w:r>
              <w:rPr>
                <w:color w:val="000000"/>
              </w:rPr>
              <w:t>Junior resident in Goa Medical college, May 2011 – June 2014</w:t>
            </w:r>
          </w:p>
        </w:tc>
      </w:tr>
      <w:tr w:rsidR="00567220" w:rsidTr="00567220">
        <w:trPr>
          <w:trHeight w:val="210"/>
        </w:trPr>
        <w:tc>
          <w:tcPr>
            <w:tcW w:w="2410" w:type="dxa"/>
            <w:gridSpan w:val="2"/>
            <w:hideMark/>
          </w:tcPr>
          <w:p w:rsidR="00567220" w:rsidRDefault="00567220"/>
        </w:tc>
        <w:tc>
          <w:tcPr>
            <w:tcW w:w="6610" w:type="dxa"/>
            <w:gridSpan w:val="2"/>
            <w:hideMark/>
          </w:tcPr>
          <w:p w:rsidR="00567220" w:rsidRDefault="00567220"/>
        </w:tc>
      </w:tr>
      <w:tr w:rsidR="00567220" w:rsidTr="00567220">
        <w:trPr>
          <w:trHeight w:val="210"/>
        </w:trPr>
        <w:tc>
          <w:tcPr>
            <w:tcW w:w="2410" w:type="dxa"/>
            <w:gridSpan w:val="2"/>
            <w:vMerge w:val="restart"/>
            <w:hideMark/>
          </w:tcPr>
          <w:p w:rsidR="00567220" w:rsidRDefault="00567220">
            <w:pPr>
              <w:spacing w:after="240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  <w:p w:rsidR="00567220" w:rsidRDefault="00567220">
            <w:pPr>
              <w:pStyle w:val="NormalWeb"/>
              <w:spacing w:before="0" w:beforeAutospacing="0" w:after="0" w:afterAutospacing="0"/>
            </w:pPr>
            <w:r>
              <w:rPr>
                <w:b/>
                <w:bCs/>
                <w:color w:val="000000"/>
              </w:rPr>
              <w:t>AWARDS, POSTERS AND ORAL PAPERS (FIRST AUTHOR)</w:t>
            </w:r>
          </w:p>
        </w:tc>
        <w:tc>
          <w:tcPr>
            <w:tcW w:w="6610" w:type="dxa"/>
            <w:gridSpan w:val="2"/>
            <w:hideMark/>
          </w:tcPr>
          <w:p w:rsidR="00567220" w:rsidRDefault="00567220">
            <w:r>
              <w:br/>
            </w:r>
            <w:r>
              <w:br/>
            </w:r>
            <w:r>
              <w:br/>
            </w:r>
            <w:r>
              <w:br/>
            </w:r>
          </w:p>
          <w:p w:rsidR="00567220" w:rsidRDefault="00567220" w:rsidP="00567220">
            <w:pPr>
              <w:pStyle w:val="NormalWeb"/>
              <w:numPr>
                <w:ilvl w:val="0"/>
                <w:numId w:val="39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Faculty at Paediatric endocrine CME held at Mysuru at Mysore medical college under PEAK banner 7/6/2026</w:t>
            </w:r>
          </w:p>
          <w:p w:rsidR="00567220" w:rsidRDefault="00567220">
            <w:pPr>
              <w:pStyle w:val="NormalWeb"/>
              <w:spacing w:before="0" w:beforeAutospacing="0" w:after="0" w:afterAutospacing="0"/>
              <w:ind w:left="720"/>
            </w:pPr>
            <w:r>
              <w:rPr>
                <w:b/>
                <w:bCs/>
                <w:color w:val="000000"/>
              </w:rPr>
              <w:t>Topic: Evaluation of childhood obesity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Faculty at IAP-Udupi branch at their annual Paediatric Endocrine CME held on 10.9.2026, Topic: Paediatric obesity - a new epidemic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Editorial chief of SPEAK and Executive board member of Paediatric Endocrinology Association of Karnataka(PEAK) 2026-2028 held at Bangalore , Hotel Chancery Pavilion on  8/2/26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Faculty at Diabetes Annual program for training parents of children living with T1DM at KMC Manipal on 31/1/26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Faculty at ISPAE 2025 Nagpur - </w:t>
            </w:r>
            <w:proofErr w:type="spellStart"/>
            <w:r>
              <w:rPr>
                <w:b/>
                <w:bCs/>
                <w:color w:val="000000"/>
              </w:rPr>
              <w:t>Panelist</w:t>
            </w:r>
            <w:proofErr w:type="spellEnd"/>
            <w:r>
              <w:rPr>
                <w:b/>
                <w:bCs/>
                <w:color w:val="000000"/>
              </w:rPr>
              <w:t xml:space="preserve"> for the topic of Approach to failure to thrive, held at Nagpur from 14-16 Th of November 2025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Organising member, quiz master and abstract committee head Paediatric Endocrine Association of Karnataka first annual CME - National event at </w:t>
            </w:r>
            <w:proofErr w:type="spellStart"/>
            <w:r>
              <w:rPr>
                <w:b/>
                <w:bCs/>
                <w:color w:val="000000"/>
              </w:rPr>
              <w:t>Vydehi</w:t>
            </w:r>
            <w:proofErr w:type="spellEnd"/>
            <w:r>
              <w:rPr>
                <w:b/>
                <w:bCs/>
                <w:color w:val="000000"/>
              </w:rPr>
              <w:t xml:space="preserve"> Medical institute , 2-3 </w:t>
            </w:r>
            <w:proofErr w:type="spellStart"/>
            <w:r>
              <w:rPr>
                <w:b/>
                <w:bCs/>
                <w:color w:val="000000"/>
              </w:rPr>
              <w:t>rd</w:t>
            </w:r>
            <w:proofErr w:type="spellEnd"/>
            <w:r>
              <w:rPr>
                <w:b/>
                <w:bCs/>
                <w:color w:val="000000"/>
              </w:rPr>
              <w:t xml:space="preserve"> August 2025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Organising member, chairperson and Judge, Mangalore </w:t>
            </w:r>
            <w:proofErr w:type="spellStart"/>
            <w:r>
              <w:rPr>
                <w:b/>
                <w:bCs/>
                <w:color w:val="000000"/>
              </w:rPr>
              <w:t>Pedicon</w:t>
            </w:r>
            <w:proofErr w:type="spellEnd"/>
            <w:r>
              <w:rPr>
                <w:b/>
                <w:bCs/>
                <w:color w:val="000000"/>
              </w:rPr>
              <w:t xml:space="preserve"> March 15,16th 2025 and </w:t>
            </w:r>
            <w:proofErr w:type="spellStart"/>
            <w:r>
              <w:rPr>
                <w:b/>
                <w:bCs/>
                <w:color w:val="000000"/>
              </w:rPr>
              <w:t>panelist</w:t>
            </w:r>
            <w:proofErr w:type="spellEnd"/>
          </w:p>
          <w:p w:rsidR="00567220" w:rsidRDefault="00567220" w:rsidP="00567220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Co-organising secretary and speaker- Harmonizing Hormones: A paediatric endocrinology update 2024( 23,24th November) at </w:t>
            </w:r>
            <w:proofErr w:type="spellStart"/>
            <w:r>
              <w:rPr>
                <w:b/>
                <w:bCs/>
                <w:color w:val="000000"/>
              </w:rPr>
              <w:t>Kanachur</w:t>
            </w:r>
            <w:proofErr w:type="spellEnd"/>
            <w:r>
              <w:rPr>
                <w:b/>
                <w:bCs/>
                <w:color w:val="000000"/>
              </w:rPr>
              <w:t xml:space="preserve"> institute of medical sciences 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Speaker at Manipal hospital on 15, 16 Jan 2025- on Symphony of hormones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Speaker</w:t>
            </w:r>
            <w:r>
              <w:rPr>
                <w:color w:val="000000"/>
              </w:rPr>
              <w:t>- Progress module (Program for Growth related disorders Awareness). Online AACME accredited course module initiated to improve awareness of growth disorders and usage of Growth hormone. December 2023.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Invited speaker and Abstract committee member- </w:t>
            </w:r>
            <w:r>
              <w:rPr>
                <w:color w:val="000000"/>
              </w:rPr>
              <w:t xml:space="preserve">Indian Society of Paediatric and Adolescent Endocrinology Biennial conference from 17-19 </w:t>
            </w:r>
            <w:proofErr w:type="spellStart"/>
            <w:r>
              <w:rPr>
                <w:color w:val="000000"/>
              </w:rPr>
              <w:t>th</w:t>
            </w:r>
            <w:proofErr w:type="spellEnd"/>
            <w:r>
              <w:rPr>
                <w:color w:val="000000"/>
              </w:rPr>
              <w:t xml:space="preserve"> November 2023 in </w:t>
            </w:r>
            <w:proofErr w:type="spellStart"/>
            <w:r>
              <w:rPr>
                <w:color w:val="000000"/>
              </w:rPr>
              <w:t>Bengaluru.Title:Interesting</w:t>
            </w:r>
            <w:proofErr w:type="spellEnd"/>
            <w:r>
              <w:rPr>
                <w:color w:val="000000"/>
              </w:rPr>
              <w:t xml:space="preserve"> cases in Paediatric Endocrinology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0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Good clinical practice (IMP) </w:t>
            </w:r>
            <w:r>
              <w:rPr>
                <w:color w:val="000000"/>
              </w:rPr>
              <w:t>management completed: November 2022 (NIHR)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Panelist</w:t>
            </w:r>
            <w:proofErr w:type="spellEnd"/>
            <w:r>
              <w:rPr>
                <w:b/>
                <w:bCs/>
                <w:color w:val="000000"/>
              </w:rPr>
              <w:t xml:space="preserve">  </w:t>
            </w:r>
            <w:r>
              <w:rPr>
                <w:color w:val="000000"/>
              </w:rPr>
              <w:t xml:space="preserve">“Short stories of short children” , Novo Nordisk Webinar  in association with </w:t>
            </w:r>
            <w:proofErr w:type="spellStart"/>
            <w:r>
              <w:rPr>
                <w:color w:val="000000"/>
              </w:rPr>
              <w:t>Sushruta</w:t>
            </w:r>
            <w:proofErr w:type="spellEnd"/>
            <w:r>
              <w:rPr>
                <w:color w:val="000000"/>
              </w:rPr>
              <w:t xml:space="preserve"> Diabetes Trust,  held on 27 </w:t>
            </w:r>
            <w:proofErr w:type="spellStart"/>
            <w:r>
              <w:rPr>
                <w:color w:val="000000"/>
              </w:rPr>
              <w:t>th</w:t>
            </w:r>
            <w:proofErr w:type="spellEnd"/>
            <w:r>
              <w:rPr>
                <w:color w:val="000000"/>
              </w:rPr>
              <w:t xml:space="preserve"> July 2021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Panelist</w:t>
            </w:r>
            <w:proofErr w:type="spellEnd"/>
            <w:r>
              <w:rPr>
                <w:color w:val="000000"/>
              </w:rPr>
              <w:t xml:space="preserve"> “Hoarse and coarse-thyroid hormone defects-panel discussion ” Bangalore </w:t>
            </w:r>
            <w:proofErr w:type="spellStart"/>
            <w:r>
              <w:rPr>
                <w:color w:val="000000"/>
              </w:rPr>
              <w:t>Pedicon</w:t>
            </w:r>
            <w:proofErr w:type="spellEnd"/>
            <w:r>
              <w:rPr>
                <w:color w:val="000000"/>
              </w:rPr>
              <w:t xml:space="preserve"> 2020- virtual conference, 29-30 August 2020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Panelist</w:t>
            </w:r>
            <w:proofErr w:type="spellEnd"/>
            <w:r>
              <w:rPr>
                <w:color w:val="000000"/>
              </w:rPr>
              <w:t xml:space="preserve"> -National webinar for growth disorders- V stand Tall meeting by Novo Nordisk 17th August 2020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Moderator</w:t>
            </w:r>
            <w:r>
              <w:rPr>
                <w:color w:val="000000"/>
              </w:rPr>
              <w:t xml:space="preserve"> for the Mangalore (</w:t>
            </w:r>
            <w:r>
              <w:rPr>
                <w:b/>
                <w:bCs/>
                <w:color w:val="000000"/>
              </w:rPr>
              <w:t>District level</w:t>
            </w:r>
            <w:r>
              <w:rPr>
                <w:color w:val="000000"/>
              </w:rPr>
              <w:t xml:space="preserve">) </w:t>
            </w:r>
            <w:proofErr w:type="spellStart"/>
            <w:r>
              <w:rPr>
                <w:color w:val="000000"/>
              </w:rPr>
              <w:t>Pedicon</w:t>
            </w:r>
            <w:proofErr w:type="spellEnd"/>
            <w:r>
              <w:rPr>
                <w:color w:val="000000"/>
              </w:rPr>
              <w:t xml:space="preserve"> virtual session: Diabetic ketoacidosis 22</w:t>
            </w:r>
            <w:r>
              <w:rPr>
                <w:color w:val="000000"/>
                <w:sz w:val="14"/>
                <w:szCs w:val="14"/>
                <w:vertAlign w:val="superscript"/>
              </w:rPr>
              <w:t>nd</w:t>
            </w:r>
            <w:r>
              <w:rPr>
                <w:color w:val="000000"/>
              </w:rPr>
              <w:t xml:space="preserve"> December 2020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Invited speaker</w:t>
            </w:r>
            <w:r>
              <w:rPr>
                <w:color w:val="000000"/>
              </w:rPr>
              <w:t xml:space="preserve"> - Glucocorticoid Remediable Aldosteronism- Karnataka endocrine society conference (KESICON), Bangalore, April 2018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color w:val="000000"/>
              </w:rPr>
              <w:t>Faculty</w:t>
            </w:r>
            <w:r>
              <w:rPr>
                <w:color w:val="000000"/>
              </w:rPr>
              <w:t xml:space="preserve"> at Paediatric Endocrinology workshop at </w:t>
            </w:r>
            <w:proofErr w:type="spellStart"/>
            <w:r>
              <w:rPr>
                <w:color w:val="000000"/>
              </w:rPr>
              <w:t>Karpedicon</w:t>
            </w:r>
            <w:proofErr w:type="spellEnd"/>
            <w:r>
              <w:rPr>
                <w:color w:val="000000"/>
              </w:rPr>
              <w:t xml:space="preserve"> (</w:t>
            </w:r>
            <w:r>
              <w:rPr>
                <w:b/>
                <w:bCs/>
                <w:color w:val="000000"/>
              </w:rPr>
              <w:t>state conference</w:t>
            </w:r>
            <w:r>
              <w:rPr>
                <w:color w:val="000000"/>
              </w:rPr>
              <w:t xml:space="preserve">) 2019 held at JJMC </w:t>
            </w:r>
            <w:proofErr w:type="spellStart"/>
            <w:r>
              <w:rPr>
                <w:color w:val="000000"/>
              </w:rPr>
              <w:t>Davangere,Karnataka</w:t>
            </w:r>
            <w:proofErr w:type="spellEnd"/>
            <w:r>
              <w:rPr>
                <w:color w:val="000000"/>
              </w:rPr>
              <w:t>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Speaker</w:t>
            </w:r>
            <w:r>
              <w:rPr>
                <w:color w:val="000000"/>
              </w:rPr>
              <w:t>- Endocrinological issues in Down Syndrome-Neurodevelopmental CME held at Manipal hospital, Bangalore in March 2018.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 xml:space="preserve">Selected for </w:t>
            </w:r>
            <w:r>
              <w:rPr>
                <w:b/>
                <w:bCs/>
                <w:i/>
                <w:iCs/>
                <w:color w:val="000000"/>
              </w:rPr>
              <w:t>APPES Fellow school - 2018</w:t>
            </w:r>
            <w:r>
              <w:rPr>
                <w:color w:val="000000"/>
              </w:rPr>
              <w:t xml:space="preserve"> at Chiang Mai, Thailand and presented an interesting case-“Growth interruption in a five year old”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Poster presentation</w:t>
            </w:r>
            <w:r>
              <w:rPr>
                <w:color w:val="000000"/>
              </w:rPr>
              <w:t xml:space="preserve"> at APPES 2018 Chiang Mai Thailand tilted “Hypothyroidism as the sole cause of short </w:t>
            </w:r>
            <w:proofErr w:type="spellStart"/>
            <w:r>
              <w:rPr>
                <w:color w:val="000000"/>
              </w:rPr>
              <w:t>stature:Not</w:t>
            </w:r>
            <w:proofErr w:type="spellEnd"/>
            <w:r>
              <w:rPr>
                <w:color w:val="000000"/>
              </w:rPr>
              <w:t xml:space="preserve"> always true”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Poster presentation</w:t>
            </w:r>
            <w:r>
              <w:rPr>
                <w:color w:val="000000"/>
              </w:rPr>
              <w:t xml:space="preserve"> at International congress of Endocrinology (ICE) 2018, </w:t>
            </w:r>
            <w:proofErr w:type="spellStart"/>
            <w:r>
              <w:rPr>
                <w:color w:val="000000"/>
              </w:rPr>
              <w:t>Capetown</w:t>
            </w:r>
            <w:proofErr w:type="spellEnd"/>
            <w:r>
              <w:rPr>
                <w:color w:val="000000"/>
              </w:rPr>
              <w:t>, South Africa titled</w:t>
            </w:r>
          </w:p>
          <w:p w:rsidR="00567220" w:rsidRDefault="00567220">
            <w:pPr>
              <w:pStyle w:val="NormalWeb"/>
              <w:spacing w:before="0" w:beforeAutospacing="0" w:after="0" w:afterAutospacing="0"/>
              <w:ind w:left="720"/>
            </w:pPr>
            <w:r>
              <w:rPr>
                <w:color w:val="000000"/>
              </w:rPr>
              <w:t xml:space="preserve">“Pituitary </w:t>
            </w:r>
            <w:proofErr w:type="spellStart"/>
            <w:r>
              <w:rPr>
                <w:color w:val="000000"/>
              </w:rPr>
              <w:t>sellar</w:t>
            </w:r>
            <w:proofErr w:type="spellEnd"/>
            <w:r>
              <w:rPr>
                <w:color w:val="000000"/>
              </w:rPr>
              <w:t xml:space="preserve"> suprasellar lesions – A clinical study"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Poster presentations </w:t>
            </w:r>
            <w:r>
              <w:rPr>
                <w:color w:val="000000"/>
              </w:rPr>
              <w:t>at ISPAE biennial conference 2019 at Kolkata titled " Typical phenotype in an atypical genotype" 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lastRenderedPageBreak/>
              <w:t>Awarded the certificate of Merit for “</w:t>
            </w:r>
            <w:r>
              <w:rPr>
                <w:b/>
                <w:bCs/>
                <w:color w:val="000000"/>
              </w:rPr>
              <w:t>The Best Post-Graduate Student of the year 2014</w:t>
            </w:r>
            <w:r>
              <w:rPr>
                <w:color w:val="000000"/>
              </w:rPr>
              <w:t>” by Goa Medical College on April 9, 2015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Poster presentation</w:t>
            </w:r>
            <w:r>
              <w:rPr>
                <w:color w:val="000000"/>
              </w:rPr>
              <w:t xml:space="preserve"> titled “Curious case of a hyperpigmented neonate: A rare case of Familial glucocorticoid deficiency presenting at birth” at ISPAE biennial conference held at Coimbatore in November 2017.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Presented an Oral paper</w:t>
            </w:r>
            <w:r>
              <w:rPr>
                <w:color w:val="000000"/>
              </w:rPr>
              <w:t xml:space="preserve">-“Maternal Stress in the Neonatal Intensive Care Unit and the Influence of Infant Characteristics”, </w:t>
            </w:r>
            <w:proofErr w:type="spellStart"/>
            <w:r>
              <w:rPr>
                <w:color w:val="000000"/>
              </w:rPr>
              <w:t>Dr.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Annely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D’lima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Dr.</w:t>
            </w:r>
            <w:proofErr w:type="spellEnd"/>
            <w:r>
              <w:rPr>
                <w:color w:val="000000"/>
              </w:rPr>
              <w:t xml:space="preserve"> Siddhi </w:t>
            </w:r>
            <w:proofErr w:type="spellStart"/>
            <w:r>
              <w:rPr>
                <w:color w:val="000000"/>
              </w:rPr>
              <w:t>Usgaonkar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Dr.</w:t>
            </w:r>
            <w:proofErr w:type="spellEnd"/>
            <w:r>
              <w:rPr>
                <w:color w:val="000000"/>
              </w:rPr>
              <w:t xml:space="preserve"> M.P. Silveira at MAHANEOCON 2012, Pune, Maharashtra. Oct 26 – 28, 2012.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2"/>
              </w:numPr>
              <w:spacing w:before="0" w:beforeAutospacing="0" w:after="20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Poster presentation</w:t>
            </w:r>
            <w:r>
              <w:rPr>
                <w:color w:val="000000"/>
              </w:rPr>
              <w:t xml:space="preserve"> on “Clinical Profile of Infants of Diabetic Mothers and correlation of Complications with Maternal Control of Diabetes” at IAP NEOCON 2012 held at Marriot Hotel &amp; Convention Centre, Hyderabad, India, November 3 – 4, 2012.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Poster presentation</w:t>
            </w:r>
            <w:r>
              <w:rPr>
                <w:color w:val="000000"/>
              </w:rPr>
              <w:t xml:space="preserve"> on “Prader </w:t>
            </w:r>
            <w:proofErr w:type="spellStart"/>
            <w:r>
              <w:rPr>
                <w:color w:val="000000"/>
              </w:rPr>
              <w:t>Labharth</w:t>
            </w:r>
            <w:proofErr w:type="spellEnd"/>
            <w:r>
              <w:rPr>
                <w:color w:val="000000"/>
              </w:rPr>
              <w:t xml:space="preserve"> Willi- A rare case series” at the Indo – US synopsis on Genomic Insights into Human Morphogenesis Prenatal, Postnatal and Molecular Dysmorphology and 1</w:t>
            </w:r>
            <w:r>
              <w:rPr>
                <w:color w:val="000000"/>
                <w:sz w:val="14"/>
                <w:szCs w:val="14"/>
                <w:vertAlign w:val="superscript"/>
              </w:rPr>
              <w:t>st</w:t>
            </w:r>
            <w:r>
              <w:rPr>
                <w:color w:val="000000"/>
              </w:rPr>
              <w:t xml:space="preserve"> Annual meeting of society of Indian Academy of Medical Genetics, Hyderabad. Nov 7 – 9, 2014.</w:t>
            </w:r>
          </w:p>
          <w:p w:rsidR="00567220" w:rsidRDefault="00567220">
            <w:r>
              <w:br/>
            </w:r>
          </w:p>
          <w:p w:rsidR="00567220" w:rsidRDefault="00567220" w:rsidP="00567220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Presented an oral paper</w:t>
            </w:r>
            <w:r>
              <w:rPr>
                <w:color w:val="000000"/>
              </w:rPr>
              <w:t xml:space="preserve"> at the 15</w:t>
            </w:r>
            <w:r>
              <w:rPr>
                <w:color w:val="000000"/>
                <w:sz w:val="14"/>
                <w:szCs w:val="14"/>
                <w:vertAlign w:val="superscript"/>
              </w:rPr>
              <w:t>th</w:t>
            </w:r>
            <w:r>
              <w:rPr>
                <w:color w:val="000000"/>
              </w:rPr>
              <w:t xml:space="preserve"> APCP/53</w:t>
            </w:r>
            <w:r>
              <w:rPr>
                <w:color w:val="000000"/>
                <w:sz w:val="14"/>
                <w:szCs w:val="14"/>
                <w:vertAlign w:val="superscript"/>
              </w:rPr>
              <w:t>rd</w:t>
            </w:r>
            <w:r>
              <w:rPr>
                <w:color w:val="000000"/>
              </w:rPr>
              <w:t xml:space="preserve"> PEDICON 2016 at International convention centre and </w:t>
            </w:r>
            <w:proofErr w:type="spellStart"/>
            <w:r>
              <w:rPr>
                <w:color w:val="000000"/>
              </w:rPr>
              <w:t>Hitex</w:t>
            </w:r>
            <w:proofErr w:type="spellEnd"/>
            <w:r>
              <w:rPr>
                <w:color w:val="000000"/>
              </w:rPr>
              <w:t xml:space="preserve"> Exhibition Centre, Hyderabad on “Comparison between the efficacy of Intranasal midazolam versus Intramuscular midazolam in the termination of seizures in children” which was a prospective randomized controlled trial conducted at Goa Medical College and Hospital, January 21</w:t>
            </w:r>
            <w:r>
              <w:rPr>
                <w:color w:val="000000"/>
                <w:sz w:val="14"/>
                <w:szCs w:val="14"/>
                <w:vertAlign w:val="superscript"/>
              </w:rPr>
              <w:t xml:space="preserve"> </w:t>
            </w:r>
            <w:r>
              <w:rPr>
                <w:color w:val="000000"/>
              </w:rPr>
              <w:t>– 24</w:t>
            </w:r>
            <w:r>
              <w:rPr>
                <w:color w:val="000000"/>
                <w:sz w:val="14"/>
                <w:szCs w:val="14"/>
                <w:vertAlign w:val="superscript"/>
              </w:rPr>
              <w:t xml:space="preserve"> </w:t>
            </w:r>
            <w:r>
              <w:rPr>
                <w:color w:val="000000"/>
              </w:rPr>
              <w:t>,2016.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Certificate of Merit for highest marks in Biochemistry (78.5%) from GMC at 1</w:t>
            </w:r>
            <w:r>
              <w:rPr>
                <w:color w:val="000000"/>
                <w:sz w:val="14"/>
                <w:szCs w:val="14"/>
                <w:vertAlign w:val="superscript"/>
              </w:rPr>
              <w:t>st</w:t>
            </w:r>
            <w:r>
              <w:rPr>
                <w:color w:val="000000"/>
              </w:rPr>
              <w:t xml:space="preserve"> MBBS Exam, July 2006.</w:t>
            </w:r>
          </w:p>
        </w:tc>
      </w:tr>
      <w:tr w:rsidR="00567220" w:rsidTr="00567220">
        <w:trPr>
          <w:trHeight w:val="210"/>
        </w:trPr>
        <w:tc>
          <w:tcPr>
            <w:tcW w:w="2410" w:type="dxa"/>
            <w:gridSpan w:val="2"/>
            <w:vMerge/>
            <w:hideMark/>
          </w:tcPr>
          <w:p w:rsidR="00567220" w:rsidRDefault="00567220"/>
        </w:tc>
        <w:tc>
          <w:tcPr>
            <w:tcW w:w="6610" w:type="dxa"/>
            <w:gridSpan w:val="2"/>
            <w:hideMark/>
          </w:tcPr>
          <w:p w:rsidR="00567220" w:rsidRDefault="00567220" w:rsidP="00567220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Stood rank one in the First MBBS examinations in the year 2004 (77.8%). Securing highest marks in Pathology (75.33%) in 2008.</w:t>
            </w:r>
          </w:p>
        </w:tc>
      </w:tr>
      <w:tr w:rsidR="00567220" w:rsidTr="00567220">
        <w:trPr>
          <w:trHeight w:val="210"/>
        </w:trPr>
        <w:tc>
          <w:tcPr>
            <w:tcW w:w="2410" w:type="dxa"/>
            <w:gridSpan w:val="2"/>
            <w:vMerge/>
            <w:hideMark/>
          </w:tcPr>
          <w:p w:rsidR="00567220" w:rsidRDefault="00567220"/>
        </w:tc>
        <w:tc>
          <w:tcPr>
            <w:tcW w:w="6610" w:type="dxa"/>
            <w:gridSpan w:val="2"/>
            <w:hideMark/>
          </w:tcPr>
          <w:p w:rsidR="00567220" w:rsidRDefault="00567220" w:rsidP="00567220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Awarded the ISOCON-2006 Undergraduate Gold Medal for securing the highest marks in the subject of ENT (78%) by GMC, for the year 2008 – 2009.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lastRenderedPageBreak/>
              <w:t>Certificate of Merit for highest marks in Otorhinolaryngology from GMC, at Part 1 final MBBS Exam of Jan 2009.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5"/>
              </w:numPr>
              <w:spacing w:before="0" w:beforeAutospacing="0" w:after="20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Awarded the late Smt. R G Cardozo &amp; Gracias Gold Medal for obtaining highest marks in Obstetrics and Gynaecology (69.5%) January 2010</w:t>
            </w:r>
          </w:p>
          <w:p w:rsidR="00567220" w:rsidRDefault="00567220">
            <w:pPr>
              <w:pStyle w:val="NormalWeb"/>
              <w:spacing w:before="0" w:beforeAutospacing="0" w:after="200" w:afterAutospacing="0"/>
            </w:pPr>
            <w:r>
              <w:rPr>
                <w:b/>
                <w:bCs/>
                <w:color w:val="000000"/>
              </w:rPr>
              <w:t>Poster presentations (not as first author)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6"/>
              </w:numPr>
              <w:spacing w:before="0" w:beforeAutospacing="0" w:after="200" w:afterAutospacing="0"/>
              <w:textAlignment w:val="baseline"/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FF0000"/>
                <w:sz w:val="22"/>
                <w:szCs w:val="22"/>
              </w:rPr>
              <w:t xml:space="preserve">PEAK CME in </w:t>
            </w:r>
            <w:proofErr w:type="spellStart"/>
            <w:r>
              <w:rPr>
                <w:b/>
                <w:bCs/>
                <w:i/>
                <w:iCs/>
                <w:color w:val="FF0000"/>
                <w:sz w:val="22"/>
                <w:szCs w:val="22"/>
              </w:rPr>
              <w:t>Vydehi</w:t>
            </w:r>
            <w:proofErr w:type="spellEnd"/>
            <w:r>
              <w:rPr>
                <w:b/>
                <w:bCs/>
                <w:i/>
                <w:iCs/>
                <w:color w:val="FF0000"/>
                <w:sz w:val="22"/>
                <w:szCs w:val="22"/>
              </w:rPr>
              <w:t xml:space="preserve"> hospital August 2-3 2025 Bangalore </w:t>
            </w:r>
          </w:p>
          <w:p w:rsidR="00567220" w:rsidRDefault="00567220">
            <w:pPr>
              <w:pStyle w:val="NormalWeb"/>
              <w:spacing w:before="0" w:beforeAutospacing="0" w:after="0" w:afterAutospacing="0"/>
              <w:ind w:left="720"/>
            </w:pPr>
            <w:r>
              <w:rPr>
                <w:color w:val="000000"/>
                <w:sz w:val="22"/>
                <w:szCs w:val="22"/>
              </w:rPr>
              <w:t xml:space="preserve">1.Ectopic Thyroid Tissue within a Thyroglossal Cyst: A Rare Clinical Entity in a Child. Anusha </w:t>
            </w:r>
            <w:proofErr w:type="spellStart"/>
            <w:r>
              <w:rPr>
                <w:color w:val="000000"/>
                <w:sz w:val="22"/>
                <w:szCs w:val="22"/>
              </w:rPr>
              <w:t>Killada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Diksha Shirodkar, </w:t>
            </w:r>
            <w:proofErr w:type="spellStart"/>
            <w:r>
              <w:rPr>
                <w:color w:val="000000"/>
                <w:sz w:val="22"/>
                <w:szCs w:val="22"/>
              </w:rPr>
              <w:t>Suhitha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G, </w:t>
            </w:r>
            <w:proofErr w:type="spellStart"/>
            <w:r>
              <w:rPr>
                <w:color w:val="000000"/>
                <w:sz w:val="22"/>
                <w:szCs w:val="22"/>
              </w:rPr>
              <w:t>Shyam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Sudhir MK</w:t>
            </w:r>
          </w:p>
          <w:p w:rsidR="00567220" w:rsidRDefault="00567220"/>
          <w:p w:rsidR="00567220" w:rsidRDefault="00567220">
            <w:pPr>
              <w:pStyle w:val="NormalWeb"/>
              <w:spacing w:before="0" w:beforeAutospacing="0" w:after="0" w:afterAutospacing="0"/>
              <w:ind w:left="720"/>
            </w:pPr>
            <w:r>
              <w:rPr>
                <w:color w:val="000000"/>
                <w:sz w:val="22"/>
                <w:szCs w:val="22"/>
              </w:rPr>
              <w:t xml:space="preserve">2.“Ovarian enigma: unveiling a medical cure behind a surgical facade." Authors - Dr </w:t>
            </w:r>
            <w:proofErr w:type="spellStart"/>
            <w:r>
              <w:rPr>
                <w:color w:val="000000"/>
                <w:sz w:val="22"/>
                <w:szCs w:val="22"/>
              </w:rPr>
              <w:t>Sk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Sharmili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Dr Diksha Shirodkar, Dr </w:t>
            </w:r>
            <w:proofErr w:type="spellStart"/>
            <w:r>
              <w:rPr>
                <w:color w:val="000000"/>
                <w:sz w:val="22"/>
                <w:szCs w:val="22"/>
              </w:rPr>
              <w:t>Ramanath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Mahale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7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Undergraduate poster </w:t>
            </w:r>
            <w:proofErr w:type="spellStart"/>
            <w:r>
              <w:rPr>
                <w:color w:val="000000"/>
                <w:sz w:val="22"/>
                <w:szCs w:val="22"/>
              </w:rPr>
              <w:t>presentation:</w:t>
            </w:r>
            <w:r>
              <w:rPr>
                <w:rFonts w:ascii="Helvetica Neue" w:hAnsi="Helvetica Neue" w:cs="Arial"/>
                <w:color w:val="000000"/>
                <w:sz w:val="20"/>
                <w:szCs w:val="20"/>
              </w:rPr>
              <w:t>INSIGHT</w:t>
            </w:r>
            <w:proofErr w:type="spellEnd"/>
            <w:r>
              <w:rPr>
                <w:rFonts w:ascii="Helvetica Neue" w:hAnsi="Helvetica Neue" w:cs="Arial"/>
                <w:color w:val="000000"/>
                <w:sz w:val="20"/>
                <w:szCs w:val="20"/>
              </w:rPr>
              <w:t xml:space="preserve"> 2025 National medical undergraduate conference MSRMC, MEGHANA IMANTH 21M076</w:t>
            </w:r>
          </w:p>
          <w:p w:rsidR="00567220" w:rsidRDefault="00567220">
            <w:pPr>
              <w:pStyle w:val="NormalWeb"/>
              <w:spacing w:before="0" w:beforeAutospacing="0" w:after="0" w:afterAutospacing="0"/>
              <w:ind w:left="720"/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DHANYATHA C S 21M030 ; YMCH 2021 15-17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th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MAY</w:t>
            </w:r>
          </w:p>
          <w:p w:rsidR="00567220" w:rsidRDefault="00567220">
            <w:pPr>
              <w:pStyle w:val="NormalWeb"/>
              <w:spacing w:before="0" w:beforeAutospacing="0" w:after="0" w:afterAutospacing="0"/>
              <w:ind w:left="720"/>
            </w:pPr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Topic: When development </w:t>
            </w:r>
            <w:proofErr w:type="spellStart"/>
            <w:r>
              <w:rPr>
                <w:rFonts w:ascii="Helvetica Neue" w:hAnsi="Helvetica Neue"/>
                <w:color w:val="000000"/>
                <w:sz w:val="20"/>
                <w:szCs w:val="20"/>
              </w:rPr>
              <w:t>falters:A</w:t>
            </w:r>
            <w:proofErr w:type="spellEnd"/>
            <w:r>
              <w:rPr>
                <w:rFonts w:ascii="Helvetica Neue" w:hAnsi="Helvetica Neue"/>
                <w:color w:val="000000"/>
                <w:sz w:val="20"/>
                <w:szCs w:val="20"/>
              </w:rPr>
              <w:t xml:space="preserve"> case of Congenital hypothyroidism unmasked by global developmental delay-beyond the neonatal period.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8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i/>
                <w:iCs/>
                <w:color w:val="FF0000"/>
                <w:sz w:val="26"/>
                <w:szCs w:val="26"/>
              </w:rPr>
            </w:pPr>
            <w:r>
              <w:rPr>
                <w:b/>
                <w:bCs/>
                <w:i/>
                <w:iCs/>
                <w:color w:val="FF0000"/>
                <w:sz w:val="22"/>
                <w:szCs w:val="22"/>
              </w:rPr>
              <w:t>Mangalore PEDICON March 15/16 2025 </w:t>
            </w:r>
          </w:p>
          <w:p w:rsidR="00567220" w:rsidRDefault="00567220" w:rsidP="00567220">
            <w:pPr>
              <w:pStyle w:val="NormalWeb"/>
              <w:numPr>
                <w:ilvl w:val="0"/>
                <w:numId w:val="49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Topic: Title – "When the Liver Talks to the Lungs: A Case of Abernethy Malformation". Authors Bhargavi, Diksha Shirodkar, </w:t>
            </w:r>
            <w:proofErr w:type="spellStart"/>
            <w:r>
              <w:rPr>
                <w:color w:val="000000"/>
                <w:sz w:val="22"/>
                <w:szCs w:val="22"/>
              </w:rPr>
              <w:t>Afroza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Prakash Saldanha, </w:t>
            </w:r>
            <w:proofErr w:type="spellStart"/>
            <w:r>
              <w:rPr>
                <w:color w:val="000000"/>
                <w:sz w:val="22"/>
                <w:szCs w:val="22"/>
              </w:rPr>
              <w:t>Shyam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Sudhir</w:t>
            </w:r>
          </w:p>
          <w:p w:rsidR="00567220" w:rsidRDefault="00567220">
            <w:pPr>
              <w:pStyle w:val="NormalWeb"/>
              <w:spacing w:before="0" w:beforeAutospacing="0" w:after="0" w:afterAutospacing="0"/>
              <w:ind w:left="720"/>
            </w:pPr>
            <w:r>
              <w:rPr>
                <w:b/>
                <w:bCs/>
                <w:color w:val="000000"/>
                <w:sz w:val="22"/>
                <w:szCs w:val="22"/>
              </w:rPr>
              <w:t>Won second place at Mangalore PEDICON 2025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0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Topic :A Tight rope walk : Taming ITP While Easing Steroid Woes”</w:t>
            </w:r>
          </w:p>
          <w:p w:rsidR="00567220" w:rsidRDefault="00567220">
            <w:pPr>
              <w:pStyle w:val="NormalWeb"/>
              <w:spacing w:before="0" w:beforeAutospacing="0" w:after="0" w:afterAutospacing="0"/>
              <w:ind w:left="720"/>
            </w:pPr>
            <w:proofErr w:type="spellStart"/>
            <w:r>
              <w:rPr>
                <w:color w:val="000000"/>
                <w:sz w:val="21"/>
                <w:szCs w:val="21"/>
              </w:rPr>
              <w:t>Saikumar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Reddy, </w:t>
            </w:r>
            <w:proofErr w:type="spellStart"/>
            <w:r>
              <w:rPr>
                <w:color w:val="000000"/>
                <w:sz w:val="21"/>
                <w:szCs w:val="21"/>
              </w:rPr>
              <w:t>Ramanath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/>
                <w:sz w:val="21"/>
                <w:szCs w:val="21"/>
              </w:rPr>
              <w:t>Mahale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,Diksha Shirodkar, Anusha Hegde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1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Topic : When the pituitary  speaks in silence : A Teenage journey through </w:t>
            </w:r>
            <w:proofErr w:type="spellStart"/>
            <w:r>
              <w:rPr>
                <w:color w:val="000000"/>
                <w:sz w:val="22"/>
                <w:szCs w:val="22"/>
              </w:rPr>
              <w:t>Craniopharyngioma.Shaik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Mohammed </w:t>
            </w:r>
            <w:proofErr w:type="spellStart"/>
            <w:r>
              <w:rPr>
                <w:color w:val="000000"/>
                <w:sz w:val="22"/>
                <w:szCs w:val="22"/>
              </w:rPr>
              <w:t>Thanveer</w:t>
            </w:r>
            <w:proofErr w:type="spellEnd"/>
            <w:r>
              <w:rPr>
                <w:color w:val="000000"/>
                <w:sz w:val="22"/>
                <w:szCs w:val="22"/>
              </w:rPr>
              <w:t>, Diksha Shirodkar ,</w:t>
            </w:r>
            <w:proofErr w:type="spellStart"/>
            <w:r>
              <w:rPr>
                <w:color w:val="000000"/>
                <w:sz w:val="22"/>
                <w:szCs w:val="22"/>
              </w:rPr>
              <w:t>Mithun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H.K, Manoj Kumar</w:t>
            </w:r>
          </w:p>
          <w:p w:rsidR="00567220" w:rsidRDefault="00567220">
            <w:r>
              <w:br/>
            </w:r>
          </w:p>
          <w:p w:rsidR="00567220" w:rsidRDefault="00567220" w:rsidP="00567220">
            <w:pPr>
              <w:pStyle w:val="NormalWeb"/>
              <w:numPr>
                <w:ilvl w:val="0"/>
                <w:numId w:val="5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Mendez </w:t>
            </w:r>
            <w:proofErr w:type="spellStart"/>
            <w:r>
              <w:rPr>
                <w:color w:val="000000"/>
                <w:sz w:val="26"/>
                <w:szCs w:val="26"/>
              </w:rPr>
              <w:t>SV,Saldanha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P, </w:t>
            </w:r>
            <w:r>
              <w:rPr>
                <w:b/>
                <w:bCs/>
                <w:color w:val="000000"/>
                <w:sz w:val="26"/>
                <w:szCs w:val="26"/>
              </w:rPr>
              <w:t>Shirodkar D.</w:t>
            </w:r>
            <w:r>
              <w:rPr>
                <w:color w:val="000000"/>
                <w:sz w:val="26"/>
                <w:szCs w:val="26"/>
              </w:rPr>
              <w:t xml:space="preserve"> "Shock-ed with my short stature?" at the ISPAE biennial conference 2019 at Kolkata, India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Shinde S, Bhattacharyya S, </w:t>
            </w:r>
            <w:r>
              <w:rPr>
                <w:b/>
                <w:bCs/>
                <w:color w:val="000000"/>
                <w:sz w:val="26"/>
                <w:szCs w:val="26"/>
              </w:rPr>
              <w:t>Shirodkar D</w:t>
            </w:r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Phadke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N. GNAS mutation in ovarian fluid: Early genetic diagnosis of Mc </w:t>
            </w:r>
            <w:proofErr w:type="spellStart"/>
            <w:r>
              <w:rPr>
                <w:color w:val="000000"/>
                <w:sz w:val="26"/>
                <w:szCs w:val="26"/>
              </w:rPr>
              <w:t>Cune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Albright Syndrome at the ISPAE biennial conference 2017 at Coimbatore, Tamil Nadu, India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Ansari S, Nayak P, </w:t>
            </w:r>
            <w:r>
              <w:rPr>
                <w:b/>
                <w:bCs/>
                <w:color w:val="000000"/>
                <w:sz w:val="26"/>
                <w:szCs w:val="26"/>
              </w:rPr>
              <w:t>Shirodkar D</w:t>
            </w:r>
            <w:r>
              <w:rPr>
                <w:color w:val="000000"/>
                <w:sz w:val="26"/>
                <w:szCs w:val="26"/>
              </w:rPr>
              <w:t xml:space="preserve">. “Birds of the same feather do not always flock together”-an adrenal case series at Mangalore </w:t>
            </w:r>
            <w:proofErr w:type="spellStart"/>
            <w:r>
              <w:rPr>
                <w:color w:val="000000"/>
                <w:sz w:val="26"/>
                <w:szCs w:val="26"/>
              </w:rPr>
              <w:t>Pedicon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2021, </w:t>
            </w:r>
            <w:proofErr w:type="spellStart"/>
            <w:r>
              <w:rPr>
                <w:color w:val="000000"/>
                <w:sz w:val="26"/>
                <w:szCs w:val="26"/>
              </w:rPr>
              <w:t>Mangalore,Karnataka</w:t>
            </w:r>
            <w:proofErr w:type="spellEnd"/>
            <w:r>
              <w:rPr>
                <w:color w:val="000000"/>
                <w:sz w:val="26"/>
                <w:szCs w:val="26"/>
              </w:rPr>
              <w:t>, India.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2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 xml:space="preserve">Ahamed A, Sudhir S, </w:t>
            </w:r>
            <w:r>
              <w:rPr>
                <w:b/>
                <w:bCs/>
                <w:color w:val="000000"/>
                <w:sz w:val="26"/>
                <w:szCs w:val="26"/>
              </w:rPr>
              <w:t>Shirodkar D</w:t>
            </w:r>
            <w:r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color w:val="000000"/>
                <w:sz w:val="26"/>
                <w:szCs w:val="26"/>
              </w:rPr>
              <w:t>Sahana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KS, </w:t>
            </w:r>
            <w:proofErr w:type="spellStart"/>
            <w:r>
              <w:rPr>
                <w:color w:val="000000"/>
                <w:sz w:val="26"/>
                <w:szCs w:val="26"/>
              </w:rPr>
              <w:t>Divya</w:t>
            </w:r>
            <w:proofErr w:type="spellEnd"/>
            <w:r>
              <w:rPr>
                <w:color w:val="000000"/>
                <w:sz w:val="26"/>
                <w:szCs w:val="26"/>
              </w:rPr>
              <w:t>. Massive lymphade</w:t>
            </w:r>
            <w:r>
              <w:rPr>
                <w:color w:val="000000"/>
              </w:rPr>
              <w:t xml:space="preserve">nopathy with Wilson disease- A red herring or an association? Mangalore </w:t>
            </w:r>
            <w:proofErr w:type="spellStart"/>
            <w:r>
              <w:rPr>
                <w:color w:val="000000"/>
              </w:rPr>
              <w:t>Pedicon</w:t>
            </w:r>
            <w:proofErr w:type="spellEnd"/>
            <w:r>
              <w:rPr>
                <w:color w:val="000000"/>
              </w:rPr>
              <w:t xml:space="preserve"> 2021, </w:t>
            </w:r>
            <w:proofErr w:type="spellStart"/>
            <w:r>
              <w:rPr>
                <w:color w:val="000000"/>
              </w:rPr>
              <w:t>Mangalore,Karnataka</w:t>
            </w:r>
            <w:proofErr w:type="spellEnd"/>
            <w:r>
              <w:rPr>
                <w:color w:val="000000"/>
              </w:rPr>
              <w:t>, India.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2"/>
              </w:numPr>
              <w:spacing w:before="0" w:beforeAutospacing="0" w:after="200" w:afterAutospacing="0"/>
              <w:textAlignment w:val="baseline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color w:val="000000"/>
              </w:rPr>
              <w:t>Josus</w:t>
            </w:r>
            <w:proofErr w:type="spellEnd"/>
            <w:r>
              <w:rPr>
                <w:color w:val="000000"/>
              </w:rPr>
              <w:t xml:space="preserve"> M, Sudhir S, </w:t>
            </w:r>
            <w:r>
              <w:rPr>
                <w:b/>
                <w:bCs/>
                <w:color w:val="000000"/>
              </w:rPr>
              <w:t>Shirodkar D</w:t>
            </w:r>
            <w:r>
              <w:rPr>
                <w:color w:val="000000"/>
              </w:rPr>
              <w:t xml:space="preserve">. A “hair” “out of place causing “mass” confusion- Case report of peripheral precocity secondary to adrenal cortical carcinoma at Mangalore </w:t>
            </w:r>
            <w:proofErr w:type="spellStart"/>
            <w:r>
              <w:rPr>
                <w:color w:val="000000"/>
              </w:rPr>
              <w:t>Pedicon</w:t>
            </w:r>
            <w:proofErr w:type="spellEnd"/>
            <w:r>
              <w:rPr>
                <w:color w:val="000000"/>
              </w:rPr>
              <w:t xml:space="preserve"> 2021, </w:t>
            </w:r>
            <w:proofErr w:type="spellStart"/>
            <w:r>
              <w:rPr>
                <w:color w:val="000000"/>
              </w:rPr>
              <w:t>Mangalore,Karnataka</w:t>
            </w:r>
            <w:proofErr w:type="spellEnd"/>
            <w:r>
              <w:rPr>
                <w:color w:val="000000"/>
              </w:rPr>
              <w:t>, India.</w:t>
            </w:r>
          </w:p>
          <w:p w:rsidR="00567220" w:rsidRDefault="00567220">
            <w:pPr>
              <w:spacing w:after="240"/>
            </w:pPr>
          </w:p>
        </w:tc>
      </w:tr>
      <w:tr w:rsidR="00567220" w:rsidTr="00567220">
        <w:tc>
          <w:tcPr>
            <w:tcW w:w="0" w:type="auto"/>
            <w:hideMark/>
          </w:tcPr>
          <w:p w:rsidR="00567220" w:rsidRDefault="00567220"/>
        </w:tc>
        <w:tc>
          <w:tcPr>
            <w:tcW w:w="0" w:type="auto"/>
            <w:gridSpan w:val="2"/>
            <w:hideMark/>
          </w:tcPr>
          <w:p w:rsidR="00567220" w:rsidRDefault="00567220">
            <w:pPr>
              <w:pStyle w:val="Heading1"/>
              <w:spacing w:before="0" w:beforeAutospacing="0" w:after="0" w:afterAutospacing="0"/>
            </w:pPr>
            <w:r>
              <w:rPr>
                <w:color w:val="000000"/>
                <w:sz w:val="24"/>
                <w:szCs w:val="24"/>
              </w:rPr>
              <w:t>PROFESSIONAL AFFILIATIONS</w:t>
            </w:r>
          </w:p>
        </w:tc>
        <w:tc>
          <w:tcPr>
            <w:tcW w:w="0" w:type="auto"/>
            <w:hideMark/>
          </w:tcPr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20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Executive member of PEAK and editor of SPEAK (Newsletter of Paediatric Endocrinology association of Karnataka) 2022 till date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20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Member of Scientific Review board</w:t>
            </w:r>
            <w:r>
              <w:rPr>
                <w:color w:val="000000"/>
              </w:rPr>
              <w:t>(Surgery and Allied) at Yenepoya Medical college and Hospital since Jan 2024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20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Member of the editorial board</w:t>
            </w:r>
            <w:r>
              <w:rPr>
                <w:color w:val="000000"/>
              </w:rPr>
              <w:t xml:space="preserve"> of CAPE-NEWS(Newsletter of Indian society of Paediatric and Adolescent Endocrinology) since January 2021-Dec 2022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Member of the IDEAL module </w:t>
            </w:r>
            <w:r>
              <w:rPr>
                <w:color w:val="000000"/>
              </w:rPr>
              <w:t xml:space="preserve">for creating awareness about T1 diabetes in India under the flag ship of Indian Society of </w:t>
            </w:r>
            <w:proofErr w:type="spellStart"/>
            <w:r>
              <w:rPr>
                <w:color w:val="000000"/>
              </w:rPr>
              <w:t>Pediatric</w:t>
            </w:r>
            <w:proofErr w:type="spellEnd"/>
            <w:r>
              <w:rPr>
                <w:color w:val="000000"/>
              </w:rPr>
              <w:t xml:space="preserve"> and Adolescent Endocrinology(ISPAE) 2021 till present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Co-editor and member of the Executive council </w:t>
            </w:r>
            <w:r>
              <w:rPr>
                <w:color w:val="000000"/>
              </w:rPr>
              <w:t xml:space="preserve">of the Karnataka </w:t>
            </w:r>
            <w:proofErr w:type="spellStart"/>
            <w:r>
              <w:rPr>
                <w:color w:val="000000"/>
              </w:rPr>
              <w:t>Pediatric</w:t>
            </w:r>
            <w:proofErr w:type="spellEnd"/>
            <w:r>
              <w:rPr>
                <w:color w:val="000000"/>
              </w:rPr>
              <w:t xml:space="preserve"> and Adolescent Endocrinology Chapter under the flagship of  ISPAE 2022-2024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Scientific review board-B (Yenepoya Medical College and hospital )member since January 2022-July 2022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Medical code blue committee member  (Yenepoya Medical College and hospital) since November 2021-July 2022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Medical records department member (Yenepoya Medical College and hospital)since September 2021-July 2022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 xml:space="preserve">Life Member of Indian Academy of </w:t>
            </w:r>
            <w:proofErr w:type="spellStart"/>
            <w:r>
              <w:rPr>
                <w:color w:val="000000"/>
              </w:rPr>
              <w:t>Pediatrics</w:t>
            </w:r>
            <w:proofErr w:type="spellEnd"/>
            <w:r>
              <w:rPr>
                <w:color w:val="000000"/>
              </w:rPr>
              <w:t xml:space="preserve"> since 2019.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 xml:space="preserve">Life member of Indian Society Of </w:t>
            </w:r>
            <w:proofErr w:type="spellStart"/>
            <w:r>
              <w:rPr>
                <w:color w:val="000000"/>
              </w:rPr>
              <w:t>Pediatric</w:t>
            </w:r>
            <w:proofErr w:type="spellEnd"/>
            <w:r>
              <w:rPr>
                <w:color w:val="000000"/>
              </w:rPr>
              <w:t xml:space="preserve"> And Adolescent Endocrinology (ISPAE) since September 2017.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0" w:beforeAutospacing="0" w:after="20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lastRenderedPageBreak/>
              <w:t>Life member of Asia Pacific Paediatric Endocrine society ( APPES) since August 2018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0" w:beforeAutospacing="0" w:after="20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BSPED British society of Paediatric and Diabetes 2022-2023</w:t>
            </w:r>
          </w:p>
          <w:p w:rsidR="00567220" w:rsidRDefault="00567220" w:rsidP="00567220">
            <w:pPr>
              <w:pStyle w:val="NormalWeb"/>
              <w:numPr>
                <w:ilvl w:val="0"/>
                <w:numId w:val="53"/>
              </w:numPr>
              <w:spacing w:before="0" w:beforeAutospacing="0" w:after="200" w:afterAutospacing="0"/>
              <w:jc w:val="both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Member of Royal college of Paediatricians and Child Health 2023, United Kingdom</w:t>
            </w:r>
          </w:p>
          <w:p w:rsidR="00567220" w:rsidRDefault="00567220">
            <w:pPr>
              <w:spacing w:after="240"/>
            </w:pPr>
            <w:r>
              <w:br/>
            </w:r>
          </w:p>
        </w:tc>
      </w:tr>
    </w:tbl>
    <w:p w:rsidR="00567220" w:rsidRDefault="00567220" w:rsidP="00567220"/>
    <w:p w:rsidR="006F1268" w:rsidRDefault="006F1268" w:rsidP="005844FD"/>
    <w:sectPr w:rsidR="006F1268" w:rsidSect="009A022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D2EF2"/>
    <w:multiLevelType w:val="multilevel"/>
    <w:tmpl w:val="83B0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21085"/>
    <w:multiLevelType w:val="multilevel"/>
    <w:tmpl w:val="C612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9613C"/>
    <w:multiLevelType w:val="multilevel"/>
    <w:tmpl w:val="246CD02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2E7E2B"/>
    <w:multiLevelType w:val="multilevel"/>
    <w:tmpl w:val="1CD0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D63329"/>
    <w:multiLevelType w:val="multilevel"/>
    <w:tmpl w:val="F63A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3D23A6"/>
    <w:multiLevelType w:val="multilevel"/>
    <w:tmpl w:val="959609A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245CC7"/>
    <w:multiLevelType w:val="multilevel"/>
    <w:tmpl w:val="2FFA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4570F0"/>
    <w:multiLevelType w:val="multilevel"/>
    <w:tmpl w:val="0A165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D1046"/>
    <w:multiLevelType w:val="multilevel"/>
    <w:tmpl w:val="251897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205B59"/>
    <w:multiLevelType w:val="multilevel"/>
    <w:tmpl w:val="7CE6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6D24B7"/>
    <w:multiLevelType w:val="multilevel"/>
    <w:tmpl w:val="58A8A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541708"/>
    <w:multiLevelType w:val="multilevel"/>
    <w:tmpl w:val="699A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5D69B6"/>
    <w:multiLevelType w:val="multilevel"/>
    <w:tmpl w:val="54E8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FD2DE1"/>
    <w:multiLevelType w:val="multilevel"/>
    <w:tmpl w:val="8974C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B312DB"/>
    <w:multiLevelType w:val="multilevel"/>
    <w:tmpl w:val="3504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112C9C"/>
    <w:multiLevelType w:val="multilevel"/>
    <w:tmpl w:val="50D0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193713"/>
    <w:multiLevelType w:val="multilevel"/>
    <w:tmpl w:val="31C474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F3708D"/>
    <w:multiLevelType w:val="multilevel"/>
    <w:tmpl w:val="437E9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DE149A"/>
    <w:multiLevelType w:val="multilevel"/>
    <w:tmpl w:val="08D64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D7434A"/>
    <w:multiLevelType w:val="multilevel"/>
    <w:tmpl w:val="6CE2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B25215"/>
    <w:multiLevelType w:val="multilevel"/>
    <w:tmpl w:val="64AEC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110F95"/>
    <w:multiLevelType w:val="multilevel"/>
    <w:tmpl w:val="FFA29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5B4CA3"/>
    <w:multiLevelType w:val="multilevel"/>
    <w:tmpl w:val="B40CB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3C7078"/>
    <w:multiLevelType w:val="multilevel"/>
    <w:tmpl w:val="E72E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817A73"/>
    <w:multiLevelType w:val="multilevel"/>
    <w:tmpl w:val="C1F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8E5301"/>
    <w:multiLevelType w:val="multilevel"/>
    <w:tmpl w:val="2286C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431FF5"/>
    <w:multiLevelType w:val="multilevel"/>
    <w:tmpl w:val="67DE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624012"/>
    <w:multiLevelType w:val="multilevel"/>
    <w:tmpl w:val="87CC4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A428B6"/>
    <w:multiLevelType w:val="multilevel"/>
    <w:tmpl w:val="F8B6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BC20CC"/>
    <w:multiLevelType w:val="multilevel"/>
    <w:tmpl w:val="AFA26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1"/>
  </w:num>
  <w:num w:numId="3">
    <w:abstractNumId w:val="5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5"/>
    <w:lvlOverride w:ilvl="0">
      <w:lvl w:ilvl="0">
        <w:numFmt w:val="decimal"/>
        <w:lvlText w:val="%1."/>
        <w:lvlJc w:val="left"/>
      </w:lvl>
    </w:lvlOverride>
  </w:num>
  <w:num w:numId="8">
    <w:abstractNumId w:val="5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5"/>
    <w:lvlOverride w:ilvl="0">
      <w:lvl w:ilvl="0">
        <w:numFmt w:val="decimal"/>
        <w:lvlText w:val="%1."/>
        <w:lvlJc w:val="left"/>
      </w:lvl>
    </w:lvlOverride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5"/>
    <w:lvlOverride w:ilvl="0">
      <w:lvl w:ilvl="0">
        <w:numFmt w:val="decimal"/>
        <w:lvlText w:val="%1."/>
        <w:lvlJc w:val="left"/>
      </w:lvl>
    </w:lvlOverride>
  </w:num>
  <w:num w:numId="13">
    <w:abstractNumId w:val="2"/>
    <w:lvlOverride w:ilvl="0">
      <w:lvl w:ilvl="0">
        <w:numFmt w:val="decimal"/>
        <w:lvlText w:val="%1."/>
        <w:lvlJc w:val="left"/>
      </w:lvl>
    </w:lvlOverride>
  </w:num>
  <w:num w:numId="14">
    <w:abstractNumId w:val="2"/>
    <w:lvlOverride w:ilvl="0">
      <w:lvl w:ilvl="0">
        <w:numFmt w:val="decimal"/>
        <w:lvlText w:val="%1."/>
        <w:lvlJc w:val="left"/>
      </w:lvl>
    </w:lvlOverride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2"/>
    <w:lvlOverride w:ilvl="0">
      <w:lvl w:ilvl="0">
        <w:numFmt w:val="decimal"/>
        <w:lvlText w:val="%1."/>
        <w:lvlJc w:val="left"/>
      </w:lvl>
    </w:lvlOverride>
  </w:num>
  <w:num w:numId="21">
    <w:abstractNumId w:val="2"/>
    <w:lvlOverride w:ilvl="0">
      <w:lvl w:ilvl="0">
        <w:numFmt w:val="decimal"/>
        <w:lvlText w:val="%1."/>
        <w:lvlJc w:val="left"/>
      </w:lvl>
    </w:lvlOverride>
  </w:num>
  <w:num w:numId="22">
    <w:abstractNumId w:val="2"/>
    <w:lvlOverride w:ilvl="0">
      <w:lvl w:ilvl="0">
        <w:numFmt w:val="decimal"/>
        <w:lvlText w:val="%1."/>
        <w:lvlJc w:val="left"/>
      </w:lvl>
    </w:lvlOverride>
  </w:num>
  <w:num w:numId="23">
    <w:abstractNumId w:val="29"/>
    <w:lvlOverride w:ilvl="0">
      <w:lvl w:ilvl="0">
        <w:numFmt w:val="lowerLetter"/>
        <w:lvlText w:val="%1."/>
        <w:lvlJc w:val="left"/>
      </w:lvl>
    </w:lvlOverride>
  </w:num>
  <w:num w:numId="24">
    <w:abstractNumId w:val="24"/>
    <w:lvlOverride w:ilvl="0">
      <w:lvl w:ilvl="0">
        <w:numFmt w:val="lowerLetter"/>
        <w:lvlText w:val="%1."/>
        <w:lvlJc w:val="left"/>
      </w:lvl>
    </w:lvlOverride>
  </w:num>
  <w:num w:numId="25">
    <w:abstractNumId w:val="7"/>
  </w:num>
  <w:num w:numId="26">
    <w:abstractNumId w:val="15"/>
  </w:num>
  <w:num w:numId="27">
    <w:abstractNumId w:val="1"/>
  </w:num>
  <w:num w:numId="28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>
    <w:abstractNumId w:val="26"/>
  </w:num>
  <w:num w:numId="30">
    <w:abstractNumId w:val="2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>
    <w:abstractNumId w:val="14"/>
  </w:num>
  <w:num w:numId="32">
    <w:abstractNumId w:val="1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>
    <w:abstractNumId w:val="6"/>
  </w:num>
  <w:num w:numId="34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5">
    <w:abstractNumId w:val="3"/>
  </w:num>
  <w:num w:numId="36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7">
    <w:abstractNumId w:val="17"/>
  </w:num>
  <w:num w:numId="38">
    <w:abstractNumId w:val="0"/>
  </w:num>
  <w:num w:numId="39">
    <w:abstractNumId w:val="23"/>
  </w:num>
  <w:num w:numId="40">
    <w:abstractNumId w:val="9"/>
  </w:num>
  <w:num w:numId="41">
    <w:abstractNumId w:val="13"/>
  </w:num>
  <w:num w:numId="42">
    <w:abstractNumId w:val="20"/>
  </w:num>
  <w:num w:numId="43">
    <w:abstractNumId w:val="11"/>
  </w:num>
  <w:num w:numId="44">
    <w:abstractNumId w:val="27"/>
  </w:num>
  <w:num w:numId="45">
    <w:abstractNumId w:val="18"/>
  </w:num>
  <w:num w:numId="46">
    <w:abstractNumId w:val="25"/>
  </w:num>
  <w:num w:numId="47">
    <w:abstractNumId w:val="10"/>
  </w:num>
  <w:num w:numId="48">
    <w:abstractNumId w:val="12"/>
  </w:num>
  <w:num w:numId="49">
    <w:abstractNumId w:val="22"/>
  </w:num>
  <w:num w:numId="50">
    <w:abstractNumId w:val="16"/>
    <w:lvlOverride w:ilvl="0">
      <w:lvl w:ilvl="0">
        <w:numFmt w:val="decimal"/>
        <w:lvlText w:val="%1."/>
        <w:lvlJc w:val="left"/>
      </w:lvl>
    </w:lvlOverride>
  </w:num>
  <w:num w:numId="51">
    <w:abstractNumId w:val="8"/>
    <w:lvlOverride w:ilvl="0">
      <w:lvl w:ilvl="0">
        <w:numFmt w:val="decimal"/>
        <w:lvlText w:val="%1."/>
        <w:lvlJc w:val="left"/>
      </w:lvl>
    </w:lvlOverride>
  </w:num>
  <w:num w:numId="52">
    <w:abstractNumId w:val="28"/>
  </w:num>
  <w:num w:numId="53">
    <w:abstractNumId w:val="4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4FD"/>
    <w:rsid w:val="001545A0"/>
    <w:rsid w:val="00567220"/>
    <w:rsid w:val="005844FD"/>
    <w:rsid w:val="006F1268"/>
    <w:rsid w:val="007A60EF"/>
    <w:rsid w:val="008274EC"/>
    <w:rsid w:val="009A0226"/>
    <w:rsid w:val="00CB0A11"/>
    <w:rsid w:val="00E63572"/>
    <w:rsid w:val="00FF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4AC58"/>
  <w15:chartTrackingRefBased/>
  <w15:docId w15:val="{CCE5B001-A6B2-0244-B9B0-7B8F8790F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0F1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56722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2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26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A60EF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56722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table" w:styleId="TableGrid">
    <w:name w:val="Table Grid"/>
    <w:basedOn w:val="TableNormal"/>
    <w:uiPriority w:val="39"/>
    <w:rsid w:val="005672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3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hirodkardikshas@gmail.com" TargetMode="External"/><Relationship Id="rId18" Type="http://schemas.openxmlformats.org/officeDocument/2006/relationships/hyperlink" Target="https://www.endocrine-abstracts.org/search?a=1&amp;q=Dinesh%20Giri" TargetMode="External"/><Relationship Id="rId26" Type="http://schemas.openxmlformats.org/officeDocument/2006/relationships/hyperlink" Target="https://www.endocrine-abstracts.org/search?a=1&amp;q=Sophie%20E.%20Moor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endocrine-abstracts.org/search?a=1&amp;q=Rachel%20Hamblin" TargetMode="External"/><Relationship Id="rId7" Type="http://schemas.openxmlformats.org/officeDocument/2006/relationships/customXml" Target="ink/ink1.xml"/><Relationship Id="rId12" Type="http://schemas.openxmlformats.org/officeDocument/2006/relationships/image" Target="media/image3.tiff"/><Relationship Id="rId17" Type="http://schemas.openxmlformats.org/officeDocument/2006/relationships/hyperlink" Target="https://www.endocrine-abstracts.org/search?a=1&amp;q=Alaa%20Baioumi" TargetMode="External"/><Relationship Id="rId25" Type="http://schemas.openxmlformats.org/officeDocument/2006/relationships/hyperlink" Target="https://www.endocrine-abstracts.org/search?a=1&amp;q=Matt%20J.%20Silver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10.1159/000535883" TargetMode="External"/><Relationship Id="rId20" Type="http://schemas.openxmlformats.org/officeDocument/2006/relationships/hyperlink" Target="https://www.endocrine-abstracts.org/search?a=1&amp;q=Christine%20Burren" TargetMode="External"/><Relationship Id="rId29" Type="http://schemas.openxmlformats.org/officeDocument/2006/relationships/hyperlink" Target="https://www.endocrine-abstracts.org/search?a=1&amp;q=Peter%20N%20Taylor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ink/ink3.xml"/><Relationship Id="rId24" Type="http://schemas.openxmlformats.org/officeDocument/2006/relationships/hyperlink" Target="https://www.endocrine-abstracts.org/search?a=1&amp;q=Diksha%20Shirodkar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tiff"/><Relationship Id="rId15" Type="http://schemas.openxmlformats.org/officeDocument/2006/relationships/hyperlink" Target="https://doi.org/10.1186/s12920-024-01931-6" TargetMode="External"/><Relationship Id="rId23" Type="http://schemas.openxmlformats.org/officeDocument/2006/relationships/hyperlink" Target="https://doi.org/10.1530/endoabs.95.P122" TargetMode="External"/><Relationship Id="rId28" Type="http://schemas.openxmlformats.org/officeDocument/2006/relationships/hyperlink" Target="https://www.endocrine-abstracts.org/search?a=1&amp;q=Charlotte%20Hales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www.endocrine-abstracts.org/search?a=1&amp;q=Toby%20Candler" TargetMode="External"/><Relationship Id="rId31" Type="http://schemas.openxmlformats.org/officeDocument/2006/relationships/hyperlink" Target="https://doi.org/10.1530/endoabs.92.OP-06-03" TargetMode="Externa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hyperlink" Target="https://doi.org/10.1515/jpem-2024-0316" TargetMode="External"/><Relationship Id="rId22" Type="http://schemas.openxmlformats.org/officeDocument/2006/relationships/hyperlink" Target="https://www.endocrine-abstracts.org/search?a=1&amp;q=Julie%20Alderson" TargetMode="External"/><Relationship Id="rId27" Type="http://schemas.openxmlformats.org/officeDocument/2006/relationships/hyperlink" Target="https://www.endocrine-abstracts.org/search?a=1&amp;q=John%20H.%20Lazarus" TargetMode="External"/><Relationship Id="rId30" Type="http://schemas.openxmlformats.org/officeDocument/2006/relationships/hyperlink" Target="https://www.endocrine-abstracts.org/search?a=1&amp;q=Marian%20E.%20Ludgate" TargetMode="External"/><Relationship Id="rId8" Type="http://schemas.openxmlformats.org/officeDocument/2006/relationships/image" Target="media/image2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1T14:28:29.64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1T14:28:19.77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1291 1 24575,'-48'30'0,"7"2"0,-12 10 0,-3 6 0,1-3 0,5-4 0,1 0 0,-1 1 0,-3 4-799,4-5 1,-3 4 0,-2 1 0,0 0 0,2-1 0,3-3 798,-4 5 0,3-3 0,2-2 0,1-1 0,-5 5 0,1-3 0,5-2-52,-4 1 1,6-4 51,11-11 0,5-4 1101,4 4-1101,42-27 0,46-22 0,-13 3 0,5-1 0,-10 4 0,1-1 0,1 2 0,0 0 0,0 1 0,-1 2 0,-1 2 0,-1 1 0,-1 1 1188,14 1 1,-5 2-1189,-11 2 0,-5 2 1414,19 1-1414,-28 0 0,-16 1 0,-14 4 0,-19 3 0,-25 2 0,13-5 0,-3-2 0,-6-1 0,-1-2 0,-3-6 0,0-5 0,2-5 0,3-6 0,3-3 0,4-4 0,4-7 0,4-4 0,7 2 0,4-2 0,5-1 0,3-1 0,3-2 0,3 0 0,4 4 0,3 2 0,3 2 0,2 1 0,17-17 0,3 18 0,-2 15 0,-1 15 0,0 21 0,2 21 0,-1 24 0,-16-24 0,0 2 0,-1 3 0,-2-1 0,0 1 0,-1-2 0,-2-4 0,0-2 0,3 24 0,-3-15 0,-3-13 0,-1-9 0,-2-8 0,1-4 0,3 3 0,3 5 0,2 4 0,-1-1 0,1-2 0,-6-14 0,-1-18 0,-3-48 0,0 10 0,0-6 0,0-10 0,0-2 0,1-3 0,1 3 0,0 11 0,1 5 0,2-19-6784,0 31 6784,-4 24 0,0 14 0,-7 18 0,-9 21 0,-11 22 0,10-24 0,-1 1 0,0-1 0,0-1 6784,-8 21-6784,9-16 0,9-15 0,5-9 0,4-6 0,14 1 0,18 8 0,20 13 0,-21-9 0,1 2 0,-2 4 0,-1 1 0,-2 2 0,-3 0 0,15 28 0,-13-10 0,-10-12 0,-9-15 0,-2-17 0,0-23 0,0-25 0,2-28 0,-4 30 0,-1-2 0,1 2 0,-1 1 0,2-26 0,-3 21 0,-5 24 0,-6 12 0,-10 20 0,-9 14 0,-3 18 0,0 15 0,7 3 0,9-9 0,6-13 0,7-15 0,1-16 0,5-16 0,7-18 0,8-16 0,4-6 0,-3 4 0,-6 10 0,-4 12 0,-6 12 0,-1 5 0,-2 7 0,6 7 0,8 13 0,11 15 0,7 10 0,3-4 0,-4-10 0,-6-13 0,-5-10 0,-4-9 0,-1-12 0,-4-21 0,-3-28 0,-8 21 0,-2-2 0,-3-3 0,-1 1 0,-2 4 0,-1 2 0,-9-17 0,1 23 0,2 18 0,-3 12 0,-2 14 0,-4 16 0,1 13 0,5 5 0,8-7 0,7-11 0,11-13 0,15-8 0,11-4 0,3-3 0,-7 0 0,-11 10 0,-9 21 0,-7 34 0,-3-19 0,-2 3 0,0 4 0,-2-1 0,-1-4 0,1-3 0,-4 20 0,2-31 0,10-28 0,19-32 0,-2-1 0,2-3 0,7-7 0,2-2 0,2-1 0,1 0 0,-4 3 0,0 3 0,-5 7 0,-2 1 0,13-11 0,-12 14 0,-9 12 0,-11 6 0,-2 5 0</inkml:trace>
  <inkml:trace contextRef="#ctx0" brushRef="#br0" timeOffset="1167">689 1540 24575,'31'-14'0,"1"-1"0,6-3 0,0-1 0,5-2 0,2-1-856,9-5 1,4-1-1,1-1 856,-11 6 0,0-1 0,1 0 0,0 0 0,-1 1 0,1-1 0,-1 1 0,-1 0 0,8-3 0,-1 1 0,-2 1 272,-7 4 1,-1 0 0,-3 1-273,7-1 0,-4 1 422,17-5-422,-19 6 0,-18 8 0,-10 4 331,-6 3 1,-5 1 0,-1 1 0</inkml:trace>
  <inkml:trace contextRef="#ctx0" brushRef="#br0" timeOffset="2017">1236 1490 24575,'0'0'0</inkml:trace>
  <inkml:trace contextRef="#ctx0" brushRef="#br0" timeOffset="2523">1551 1441 24575,'0'0'0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1T14:28:28.74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13</Pages>
  <Words>3373</Words>
  <Characters>19231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DIKSHA SHIRODKAR</dc:creator>
  <cp:keywords/>
  <dc:description/>
  <cp:lastModifiedBy>DIKSHA SHIRODKAR</cp:lastModifiedBy>
  <cp:revision>5</cp:revision>
  <dcterms:created xsi:type="dcterms:W3CDTF">2026-10-11T14:18:00Z</dcterms:created>
  <dcterms:modified xsi:type="dcterms:W3CDTF">2026-10-11T15:54:00Z</dcterms:modified>
</cp:coreProperties>
</file>