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color w:val="auto"/>
          <w:sz w:val="32"/>
          <w:szCs w:val="32"/>
          <w:lang w:val="en-I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187960</wp:posOffset>
                </wp:positionV>
                <wp:extent cx="4600575" cy="441325"/>
                <wp:effectExtent l="0" t="0" r="9525" b="158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21510" y="702945"/>
                          <a:ext cx="4600575" cy="441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color w:val="auto"/>
                                <w:sz w:val="52"/>
                                <w:szCs w:val="52"/>
                                <w:lang w:val="en-I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52"/>
                                <w:szCs w:val="52"/>
                                <w:lang w:val="en-IN"/>
                              </w:rPr>
                              <w:t>Dr. PAVITHRA NAGARAJ</w:t>
                            </w:r>
                          </w:p>
                          <w:p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55pt;margin-top:14.8pt;height:34.75pt;width:362.25pt;z-index:251674624;mso-width-relative:page;mso-height-relative:page;" fillcolor="#BDD7EE [1300]" filled="t" stroked="f" coordsize="21600,21600" o:gfxdata="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MxHVg9gAAAAKAQAADwAAAAAA&#10;AAABACAAAAAiAAAAZHJzL2Rvd25yZXYueG1sUEsBAhQAFAAAAAgAh07iQK6c/3pMAgAAhA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imes New Roman" w:hAnsi="Times New Roman" w:cs="Times New Roman"/>
                          <w:color w:val="auto"/>
                          <w:sz w:val="52"/>
                          <w:szCs w:val="52"/>
                          <w:lang w:val="en-I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52"/>
                          <w:szCs w:val="52"/>
                          <w:lang w:val="en-IN"/>
                        </w:rPr>
                        <w:t>Dr. PAVITHRA NAGARAJ</w:t>
                      </w:r>
                    </w:p>
                    <w:p>
                      <w:pPr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755650</wp:posOffset>
                </wp:positionV>
                <wp:extent cx="497268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1"/>
                        <a:endCxn id="5" idx="3"/>
                      </wps:cNvCnPr>
                      <wps:spPr>
                        <a:xfrm>
                          <a:off x="1983740" y="1141095"/>
                          <a:ext cx="49726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5.85pt;margin-top:59.5pt;height:0pt;width:391.55pt;z-index:251683840;mso-width-relative:page;mso-height-relative:page;" filled="f" stroked="t" coordsize="21600,21600" o:gfxdata="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KeICX9kAAAAM&#10;AQAADwAAAAAAAAABACAAAAAiAAAAZHJzL2Rvd25yZXYueG1sUEsBAhQAFAAAAAgAh07iQPHrxdLi&#10;AQAAtAMAAA4AAAAAAAAAAQAgAAAAKAEAAGRycy9lMm9Eb2MueG1sUEsFBgAAAAAGAAYAWQEAAHwF&#10;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6985</wp:posOffset>
                </wp:positionV>
                <wp:extent cx="4972685" cy="1497330"/>
                <wp:effectExtent l="14605" t="13970" r="22860" b="317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685" cy="14973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5.85pt;margin-top:0.55pt;height:117.9pt;width:391.55pt;z-index:251673600;v-text-anchor:middle;mso-width-relative:page;mso-height-relative:page;" fillcolor="#BDD7EE [1300]" filled="t" stroked="t" coordsize="21600,21600" o:gfxdata="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KzU92AAAAAoBAAAPAAAAAAAAAAEAIAAAACIAAABkcnMvZG93&#10;bnJldi54bWxQSwECFAAUAAAACACHTuJAeLtj4HICAAAEBQAADgAAAAAAAAABACAAAAAnAQAAZHJz&#10;L2Uyb0RvYy54bWxQSwUGAAAAAAYABgBZAQAACwYAAAAA&#10;">
                <v:fill on="t" focussize="0,0"/>
                <v:stroke weight="2.25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791845</wp:posOffset>
                </wp:positionV>
                <wp:extent cx="4739005" cy="568960"/>
                <wp:effectExtent l="0" t="0" r="4445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9930" y="1271905"/>
                          <a:ext cx="4739005" cy="5689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shd w:val="clear" w:color="auto" w:fill="auto"/>
                                <w:lang w:val="en-I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shd w:val="clear" w:color="auto" w:fill="auto"/>
                                <w:lang w:val="en-IN"/>
                              </w:rPr>
                              <w:t>Senior Consultant Pediatric and Adolescent Endocrinology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auto"/>
                                <w:sz w:val="32"/>
                                <w:szCs w:val="32"/>
                                <w:shd w:val="clear" w:color="auto" w:fill="auto"/>
                                <w:lang w:val="en-I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auto"/>
                                <w:sz w:val="32"/>
                                <w:szCs w:val="32"/>
                                <w:shd w:val="clear" w:color="auto" w:fill="auto"/>
                                <w:lang w:val="en-IN"/>
                              </w:rPr>
                              <w:t>MSMC- NARAYANA HEALTH CITY, Bengaluru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75pt;margin-top:62.35pt;height:44.8pt;width:373.15pt;z-index:251675648;mso-width-relative:page;mso-height-relative:page;" fillcolor="#BDD7EE [1300]" filled="t" stroked="f" coordsize="21600,21600" o:gfxdata="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f7A2toAAAAMAQAADwAAAAAA&#10;AAABACAAAAAiAAAAZHJzL2Rvd25yZXYueG1sUEsBAhQAFAAAAAgAh07iQKVeMOtKAgAAhQQAAA4A&#10;AAAAAAAAAQAgAAAAK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shd w:val="clear" w:color="auto" w:fill="auto"/>
                          <w:lang w:val="en-I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32"/>
                          <w:szCs w:val="32"/>
                          <w:shd w:val="clear" w:color="auto" w:fill="auto"/>
                          <w:lang w:val="en-IN"/>
                        </w:rPr>
                        <w:t>Senior Consultant Pediatric and Adolescent Endocrinology</w:t>
                      </w:r>
                    </w:p>
                    <w:p>
                      <w:pPr>
                        <w:jc w:val="center"/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color w:val="auto"/>
                          <w:sz w:val="32"/>
                          <w:szCs w:val="32"/>
                          <w:shd w:val="clear" w:color="auto" w:fill="auto"/>
                          <w:lang w:val="en-I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 w:val="0"/>
                          <w:bCs w:val="0"/>
                          <w:color w:val="auto"/>
                          <w:sz w:val="32"/>
                          <w:szCs w:val="32"/>
                          <w:shd w:val="clear" w:color="auto" w:fill="auto"/>
                          <w:lang w:val="en-IN"/>
                        </w:rPr>
                        <w:t>MSMC- NARAYANA HEALTH CITY, Bengaluru</w:t>
                      </w:r>
                    </w:p>
                    <w:p>
                      <w:pPr>
                        <w:jc w:val="center"/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755650</wp:posOffset>
                </wp:positionV>
                <wp:extent cx="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1"/>
                        <a:endCxn id="5" idx="1"/>
                      </wps:cNvCnPr>
                      <wps:spPr>
                        <a:xfrm>
                          <a:off x="1823720" y="1213485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5.85pt;margin-top:59.5pt;height:0pt;width:0pt;z-index:251676672;mso-width-relative:page;mso-height-relative:page;" filled="f" stroked="t" coordsize="21600,21600" o:gfxdata="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p/XtlNUAAAALAQAADwAAAAAAAAAB&#10;ACAAAAAiAAAAZHJzL2Rvd25yZXYueG1sUEsBAhQAFAAAAAgAh07iQAOCiujaAQAArAMAAA4AAAAA&#10;AAAAAQAgAAAAJAEAAGRycy9lMm9Eb2MueG1sUEsFBgAAAAAGAAYAWQEAAHA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IN"/>
        </w:rPr>
        <w:t xml:space="preserve"> </w:t>
      </w:r>
      <w:r>
        <w:rPr>
          <w:sz w:val="20"/>
          <w:lang w:val="en-US"/>
        </w:rPr>
        <w:t xml:space="preserve">  </w:t>
      </w:r>
      <w:r>
        <w:drawing>
          <wp:inline distT="0" distB="0" distL="114300" distR="114300">
            <wp:extent cx="1290955" cy="1454785"/>
            <wp:effectExtent l="0" t="0" r="4445" b="12065"/>
            <wp:docPr id="4" name="Picture 2" descr="546A7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546A7705"/>
                    <pic:cNvPicPr>
                      <a:picLocks noChangeAspect="1"/>
                    </pic:cNvPicPr>
                  </pic:nvPicPr>
                  <pic:blipFill>
                    <a:blip r:embed="rId4"/>
                    <a:srcRect t="19556" r="10047" b="12894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en-US"/>
        </w:rPr>
        <w:t xml:space="preserve"> </w:t>
      </w:r>
      <w:r>
        <w:rPr>
          <w:sz w:val="20"/>
          <w:lang w:val="en-IN"/>
        </w:rPr>
        <w:t xml:space="preserve"> </w:t>
      </w:r>
    </w:p>
    <w:p>
      <w:pPr>
        <w:rPr>
          <w:lang w:val="en-US"/>
        </w:rPr>
      </w:pPr>
      <w:r>
        <w:rPr>
          <w:lang w:val="en-US"/>
        </w:rPr>
        <w:t xml:space="preserve">                                </w:t>
      </w:r>
    </w:p>
    <w:p>
      <w:pPr>
        <w:rPr>
          <w:lang w:val="en-US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26670</wp:posOffset>
                </wp:positionV>
                <wp:extent cx="6399530" cy="276225"/>
                <wp:effectExtent l="84455" t="41910" r="88265" b="1009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9140" y="2309495"/>
                          <a:ext cx="639953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instrText xml:space="preserve">INCLUDEPICTURE \d "https://cdn2.iconfinder.com/data/icons/sketching-11/128/vacancy-512.png" \* MERGEFORMATINET </w:instrTex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72720" cy="150495"/>
                                  <wp:effectExtent l="0" t="0" r="17780" b="1905"/>
                                  <wp:docPr id="23" name="Picture 3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Picture 3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720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4pt;margin-top:2.1pt;height:21.75pt;width:503.9pt;z-index:251682816;v-text-anchor:middle;mso-width-relative:page;mso-height-relative:page;" fillcolor="#DEEBF7 [660]" filled="t" stroked="f" coordsize="21600,21600" o:gfxdata="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CPSvNdgAAAAIAQAA&#10;DwAAAAAAAAABACAAAAAiAAAAZHJzL2Rvd25yZXYueG1sUEsBAhQAFAAAAAgAh07iQCHFV379AgAA&#10;LgYAAA4AAAAAAAAAAQAgAAAAJwEAAGRycy9lMm9Eb2MueG1sUEsFBgAAAAAGAAYAWQEAAJYGAAAA&#10;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left"/>
                        <w:rPr>
                          <w:lang w:val="en-US"/>
                        </w:rPr>
                      </w:pP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instrText xml:space="preserve">INCLUDEPICTURE \d "https://cdn2.iconfinder.com/data/icons/sketching-11/128/vacancy-512.png" \* MERGEFORMATINET </w:instrTex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72720" cy="150495"/>
                            <wp:effectExtent l="0" t="0" r="17780" b="1905"/>
                            <wp:docPr id="23" name="Picture 3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Picture 3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720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PERSONAL DETAILS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en-US"/>
        </w:rPr>
        <w:t xml:space="preserve">                 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FFFFFF" w:themeColor="background1"/>
          <w:sz w:val="24"/>
          <w:szCs w:val="24"/>
          <w:lang w:val="en-US"/>
          <w14:textFill>
            <w14:solidFill>
              <w14:schemeClr w14:val="bg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Wingdings" w:char="F028"/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IN"/>
        </w:rPr>
        <w:t xml:space="preserve">+91 80 71222222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instrText xml:space="preserve">INCLUDEPICTURE \d "https://img.favpng.com/1/11/8/mobile-phones-telephone-symbol-computer-icons-png-favpng-1jahQ6UMh40YWrdSAQxpqvHsp.jpg" \* MERGEFORMATINET </w:instrTex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120015" cy="170180"/>
            <wp:effectExtent l="0" t="0" r="13335" b="1270"/>
            <wp:docPr id="16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IN"/>
        </w:rPr>
        <w:t xml:space="preserve"> 9845154513 </w:t>
      </w:r>
    </w:p>
    <w:p>
      <w:pP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/>
        </w:rPr>
        <w:t xml:space="preserve">  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fldChar w:fldCharType="begin"/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instrText xml:space="preserve">INCLUDEPICTURE \d "https://banner2.cleanpng.com/20180420/wze/kisspng-computer-icons-envelope-mail-symbol-message-posted-5ad9b39f19e2c2.4686548415242167351061.jpg" \* MERGEFORMATINET </w:instrTex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fldChar w:fldCharType="separate"/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123190" cy="99060"/>
            <wp:effectExtent l="0" t="0" r="10160" b="15240"/>
            <wp:docPr id="9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99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fldChar w:fldCharType="end"/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IN"/>
        </w:rPr>
        <w:t>pavitranag@gmail.com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US"/>
        </w:rPr>
        <w:t>, pavithra.nagaraj.dr@narayanahealth.org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 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Date of Birth: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11/05/1984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Age: 3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IN"/>
        </w:rPr>
        <w:t>5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years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Gender: Female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Nationality: Indian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Languages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IN"/>
        </w:rPr>
        <w:t xml:space="preserve"> spoken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: English, Hindi, Kannada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val="en-IN"/>
        </w:rPr>
        <w:t xml:space="preserve">   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  <w:bookmarkStart w:id="0" w:name="OLE_LINK1"/>
      <w:bookmarkStart w:id="1" w:name="OLE_LINK2"/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SECRETARY -(Pediatric Endocrinology Association of Karnataka, India)- 2024-26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Executive board member- IAP- Bengaluru, 2024, 2025, 2026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JOINT SECRETARY</w:t>
      </w:r>
      <w:bookmarkEnd w:id="0"/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AND TREASURER of PEAK (Pediatric</w:t>
      </w:r>
      <w:bookmarkStart w:id="2" w:name="_GoBack"/>
      <w:bookmarkEnd w:id="2"/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Endocrinology Association of Karnataka, India)- 2022-24</w:t>
      </w:r>
    </w:p>
    <w:p>
      <w:pPr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Faculty for the IDEAL Program (ISPAE Diabetes education and Learning):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an online educator course for pediatric diabetes educators (Certified Diabetes Educator Course)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Faculty for the BEST IDEAL program-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 Basic online educator course for the nurses and the paramedicals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Reviewer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for the journal - CHRONICLES OF DIABETES RESEARCH AND PRACTICE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Part of the ACT clinic ( After Completion Therapy) for cancer patients in association with Indian Society of Cancer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JOINT ORGANIZING SECRETARY and TREASURER,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ISPAE-2023</w:t>
      </w:r>
      <w:bookmarkEnd w:id="1"/>
    </w:p>
    <w:p>
      <w:pPr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</w:pPr>
    </w:p>
    <w:p>
      <w:pPr>
        <w:rPr>
          <w:rFonts w:hint="default"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83185</wp:posOffset>
                </wp:positionV>
                <wp:extent cx="6399530" cy="258445"/>
                <wp:effectExtent l="84455" t="41275" r="107315" b="1003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5930" y="2262505"/>
                          <a:ext cx="6399530" cy="258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instrText xml:space="preserve">INCLUDEPICTURE \d "https://www.pngkey.com/png/detail/171-1715925_education-education-symbol-vector.png" \* MERGEFORMATINET </w:instrTex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215900" cy="140335"/>
                                  <wp:effectExtent l="0" t="0" r="12700" b="12065"/>
                                  <wp:docPr id="24" name="Picture 1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Picture 1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900" cy="140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EDUCATI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3pt;margin-top:6.55pt;height:20.35pt;width:503.9pt;z-index:251681792;v-text-anchor:middle;mso-width-relative:page;mso-height-relative:page;" fillcolor="#DEEBF7 [660]" filled="t" stroked="f" coordsize="21600,21600" o:gfxdata="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ZCZvONgAAAAJAQAADwAAAAAAAAAB&#10;ACAAAAAiAAAAZHJzL2Rvd25yZXYueG1sUEsBAhQAFAAAAAgAh07iQHC6g6D0AgAAHQYAAA4AAAAA&#10;AAAAAQAgAAAAJwEAAGRycy9lMm9Eb2MueG1sUEsFBgAAAAAGAAYAWQEAAI0GAAAA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instrText xml:space="preserve">INCLUDEPICTURE \d "https://www.pngkey.com/png/detail/171-1715925_education-education-symbol-vector.png" \* MERGEFORMATINET </w:instrTex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215900" cy="140335"/>
                            <wp:effectExtent l="0" t="0" r="12700" b="12065"/>
                            <wp:docPr id="24" name="Picture 1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Picture 1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900" cy="140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EDUCATI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i w:val="0"/>
          <w:iCs/>
          <w:color w:val="FF0000"/>
          <w:sz w:val="24"/>
          <w:szCs w:val="24"/>
          <w:lang w:val="en-IN"/>
        </w:rPr>
        <w:t xml:space="preserve"> </w:t>
      </w:r>
    </w:p>
    <w:p>
      <w:pPr>
        <w:rPr>
          <w:lang w:val="en-IN"/>
        </w:rPr>
      </w:pPr>
      <w:r>
        <w:rPr>
          <w:lang w:val="en-US"/>
        </w:rPr>
        <w:t xml:space="preserve">               </w:t>
      </w:r>
      <w:r>
        <w:rPr>
          <w:lang w:val="en-IN"/>
        </w:rPr>
        <w:t xml:space="preserve"> </w:t>
      </w:r>
    </w:p>
    <w:p>
      <w:pP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Fellowship in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:lang w:val="en-I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ediatric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:lang w:val="en-IN"/>
          <w14:textFill>
            <w14:solidFill>
              <w14:schemeClr w14:val="tx1"/>
            </w14:solidFill>
          </w14:textFill>
        </w:rPr>
        <w:t>and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:lang w:val="en-IN"/>
          <w14:textFill>
            <w14:solidFill>
              <w14:schemeClr w14:val="tx1"/>
            </w14:solidFill>
          </w14:textFill>
        </w:rPr>
        <w:t>Adolescent E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ndocrinology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January 2019.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>Indira Gandhi Institute of Child Health, Bengaluru, India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>Rajiv Gandhi University of Health Sciences, Bengaluru, India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sz w:val="24"/>
          <w:szCs w:val="24"/>
          <w:lang w:val="en-I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  *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Joint EASD/ISPAD/ESPE Postgraduate course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November 22nd- 24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th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2018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80" w:leftChars="0" w:right="0" w:rightChars="0"/>
        <w:jc w:val="lef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 T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ype 1 diabetes in Children, Adolescents and Young Adults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PRAGUE, Czech Republic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default" w:ascii="Times New Roman" w:hAnsi="Times New Roman" w:cs="Times New Roman"/>
          <w:i/>
          <w:color w:val="003300"/>
          <w:sz w:val="24"/>
          <w:szCs w:val="24"/>
          <w:u w:val="single"/>
        </w:rPr>
      </w:pPr>
    </w:p>
    <w:p>
      <w:pP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/>
          <w:color w:val="0033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b/>
          <w:bCs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Post-graduation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MD Pediatrics, May 2012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Jawaharlal Nehru Medical College, Belgaum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KLE University.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Graduation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MBBS, April 2008</w:t>
      </w:r>
      <w:r>
        <w:rPr>
          <w:rFonts w:hint="default" w:ascii="Times New Roman" w:hAnsi="Times New Roman" w:cs="Times New Roman"/>
          <w:i w:val="0"/>
          <w:i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Ramaiah Medical College &amp; Research Institute, </w:t>
      </w:r>
    </w:p>
    <w:p>
      <w:pPr>
        <w:rPr>
          <w:rFonts w:hint="default" w:ascii="Times New Roman" w:hAnsi="Times New Roman" w:cs="Times New Roman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>Rajiv Gandhi University of Health Sciences, Bengaluru, India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-180" w:firstLine="360"/>
        <w:rPr>
          <w:rFonts w:hint="default" w:ascii="Times New Roman" w:hAnsi="Times New Roman" w:cs="Times New Roman"/>
          <w:sz w:val="28"/>
          <w:szCs w:val="2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12700</wp:posOffset>
                </wp:positionV>
                <wp:extent cx="6399530" cy="247650"/>
                <wp:effectExtent l="84455" t="41910" r="88265" b="914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53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SimSun" w:cs="Times New Roman"/>
                                <w:b/>
                                <w:bCs/>
                                <w:sz w:val="24"/>
                                <w:szCs w:val="24"/>
                                <w:lang w:val="en-I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eastAsia="SimSu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/>
                              </w:rPr>
                              <w:t>CONFERENCES/ PRESENTATIONS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.2pt;margin-top:1pt;height:19.5pt;width:503.9pt;z-index:251765760;v-text-anchor:middle;mso-width-relative:page;mso-height-relative:page;" fillcolor="#DEEBF7 [660]" filled="t" stroked="f" coordsize="21600,21600" o:gfxdata="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CiD0gD1gAAAAgBAAAPAAAAAAAAAAEAIAAAACIAAABkcnMvZG93&#10;bnJldi54bWxQSwECFAAUAAAACACHTuJAamXY6B8DAAB9BgAADgAAAAAAAAABACAAAAAlAQAAZHJz&#10;L2Uyb0RvYy54bWxQSwUGAAAAAAYABgBZAQAAt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left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SimSun" w:cs="Times New Roman"/>
                          <w:b/>
                          <w:bCs/>
                          <w:sz w:val="24"/>
                          <w:szCs w:val="24"/>
                          <w:lang w:val="en-I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eastAsia="SimSu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/>
                        </w:rPr>
                        <w:t>CONFERENCES/ PRESENTATIONS</w:t>
                      </w:r>
                    </w:p>
                    <w:p>
                      <w:pPr>
                        <w:jc w:val="left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bCs/>
          <w:i/>
          <w:color w:val="0000FF"/>
          <w:sz w:val="28"/>
          <w:szCs w:val="28"/>
          <w:lang w:val="en-IN"/>
        </w:rPr>
        <w:t xml:space="preserve"> 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“Dakshin Pedicon- 2024”, Thrissur, Kerala :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Faculty for the workshop on Pediatric Endocrinology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: Topic: Pubertal disorders in Children”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anelist on the topic</w:t>
      </w:r>
      <w:r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“Pediatric Endocrine Emergencies”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KARPEDICON 2024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October: As a panelist on the topic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Times New Roman" w:cs="Times New Roman"/>
          <w:b w:val="0"/>
          <w:bCs/>
          <w:color w:val="222222"/>
          <w:sz w:val="24"/>
          <w:szCs w:val="24"/>
          <w:lang w:val="en-IN"/>
        </w:rPr>
        <w:t>Adolescent Obesity: Challenges in Management</w:t>
      </w:r>
      <w:r>
        <w:rPr>
          <w:rFonts w:ascii="Times New Roman" w:hAnsi="Times New Roman" w:eastAsia="Times New Roman" w:cs="Times New Roman"/>
          <w:b w:val="0"/>
          <w:bCs/>
          <w:color w:val="222222"/>
          <w:sz w:val="24"/>
          <w:szCs w:val="24"/>
        </w:rPr>
        <w:t xml:space="preserve">” </w:t>
      </w:r>
      <w:r>
        <w:rPr>
          <w:rFonts w:ascii="Times New Roman" w:hAnsi="Times New Roman" w:eastAsia="Times New Roman" w:cs="Times New Roman"/>
          <w:b w:val="0"/>
          <w:bCs/>
          <w:color w:val="222222"/>
          <w:sz w:val="24"/>
          <w:szCs w:val="24"/>
          <w:lang w:val="en-IN"/>
        </w:rPr>
        <w:t>at JJSS, Mysuru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Bangalore Pedicon 2024 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Faculty for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“Gateways to Airways”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Workshop- Presidential Action Plan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Faculty for the topic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“Stature surveillance: Advancing Growth Monitoring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                        Strategies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” at NIMHANS, Bengaluru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Faculty for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Teens to Tots: Pediatric Obesity symposium, May 2024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Talk on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Under-Nutrition in Children: Consequences and Management a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t Mysuru organised by the IAP- Mysuru branch, May 2024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PEDICON 2024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24-28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vertAlign w:val="superscript"/>
          <w:lang w:val="en-IN"/>
        </w:rPr>
        <w:t>t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h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Jan 2024 at Cochin, India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Faculty: Rickets Revisited, diagnosis and management of Resistant Rickets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US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KARPEDICON 2023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, October : 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As a faculty for the workshop on Pediatric Endocrinology at Gulbarga.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Bangalore Pedicon 2023 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Panelist for the topic “Growth monitoring in office practice” at NIMHANS, Bengaluru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HORMONE RHYTHM, 2023: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Annual conference of Karnataka Endocrine Society, as a Panelist on the topic “Rickets: From simple to Resistant forms” held at Belagavi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International pediatric endocrinology conference (IPEC), Nov, 2022: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as a panelist on the topic “PCOS”, a virtual conference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TOT, Novemeber, 2022: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As a faculty at Baptist Hospital, Bengaluru, on the topic “vitamin D deficiency and rickets”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SOUTH PEDICON 2022”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September, 2022: As a panelist on the topic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Times New Roman" w:cs="Times New Roman"/>
          <w:b w:val="0"/>
          <w:bCs/>
          <w:color w:val="222222"/>
          <w:sz w:val="24"/>
          <w:szCs w:val="24"/>
        </w:rPr>
        <w:t xml:space="preserve">Neonatal Endocrinology” </w:t>
      </w:r>
      <w:r>
        <w:rPr>
          <w:rFonts w:ascii="Times New Roman" w:hAnsi="Times New Roman" w:eastAsia="Times New Roman" w:cs="Times New Roman"/>
          <w:b w:val="0"/>
          <w:bCs/>
          <w:color w:val="222222"/>
          <w:sz w:val="24"/>
          <w:szCs w:val="24"/>
          <w:lang w:val="en-IN"/>
        </w:rPr>
        <w:t>at JNMC, Belagavi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 xml:space="preserve">Faculty for the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Pediatric Endocrinology workshop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 “Growth and Puberty - A Challenging Journey”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lang w:val="en-IN"/>
          <w14:textFill>
            <w14:solidFill>
              <w14:schemeClr w14:val="tx1"/>
            </w14:solidFill>
          </w14:textFill>
        </w:rPr>
        <w:t>as a part of South Pedicon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Bangalore Pedicon 2022 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Panelist for the topic “Sweet Children- Diabetes in Children”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at NIMHANS, Bengaluru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Bangalore Pedicon 2022 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Faculty for the workshop on pediatric endocrinology at Manipal hospitals, Bengaluru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CME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at Ashwini Ayurvedic Medical College and Research Institute, Tumkur: June 22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nd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2022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PEDICON 2022: 19-23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vertAlign w:val="superscript"/>
          <w:lang w:val="en-IN"/>
        </w:rPr>
        <w:t>rd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March 2022 at Noida, India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Faculty for the TOT- Pediatric Endocrinology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PEDICON 2022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19-23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vertAlign w:val="superscript"/>
          <w:lang w:val="en-IN"/>
        </w:rPr>
        <w:t>rd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March 2022 at Noida, India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Panelist for thyroid disorders in children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CME across the state Karnataka as a speaker: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Kolar- 8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November, 2024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Bagalkot Distric- 13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March 2022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Davanagere- &amp;th April 2022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Tumkur - 17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April 2022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Raichur - 3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rd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July 2022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Speaker : PEDENDOCON: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IN"/>
        </w:rPr>
        <w:t>2022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- Annual Conference of Pediatric Endocrinology kerala chapter- Growth charts and approach to short stature- hands on -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Panelist at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IN"/>
        </w:rPr>
        <w:t>PEDENDOCON 2022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- Annual Conference of Pediatric Endocrinology kerala chapter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- On Endocrinological issues in children with THALASSEMIA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ISPAE 2021: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Virtual Meet,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>12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 xml:space="preserve">th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baseline"/>
          <w:lang w:val="en-IN"/>
        </w:rPr>
        <w:t>-13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N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ovember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>, Pune, India.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Indian Society of Pediatric and Adolescent Endocrinology, 7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Biennial Meeting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APPES 2021: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November 2021, Virtual Conference held at Kuala Lumpur, Malaysia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Bangalore Pedicon: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September 2021, Bangalore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ISPAE 2019: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29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November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>-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 xml:space="preserve"> 1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st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December, 2019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>, Kolkatta, India.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Indian Society of Pediatric and Adolescent Endocrinology,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6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</w:rPr>
        <w:t>Biennial Meeting</w:t>
      </w:r>
      <w:r>
        <w:rPr>
          <w:rFonts w:hint="default" w:ascii="Times New Roman" w:hAnsi="Times New Roman" w:eastAsia="SimSu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.          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APPES Fellows school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November 2018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,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Chiang Mai, Thailand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.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Case presentation on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S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yndromic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eripheral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recocious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P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uberty.</w:t>
      </w:r>
    </w:p>
    <w:p>
      <w:p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10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APPES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 conference: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November 2018,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Chiang Mai, Thailand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Asia Pacific Pediatric Endocrine Society.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Poster presentation on: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1. Precocious puberty in boys- different etiology.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2. Type 1 diabetes mellitus: a missed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diagnosis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.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ISPAD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October 2018, Hyderabad, India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.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International Society of Pediatric and Adolescent Diabetes.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Poster presentation on: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          1. Diabetic neuropathy- An early presentation.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          2. APS II- a diagnosis not to miss.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PEDICON: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January 2017, Bengalooru, India.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Part of the organizing committee.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ICPID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March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2017,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Bengalooru, India.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International conference on primary immunodeficiency diseases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.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>Bangalore pedicon: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2014, NIMHANS, Bengalooru, India.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Adolescon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July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2009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>,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 xml:space="preserve"> Belgaum, India.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IN"/>
        </w:rPr>
        <w:t xml:space="preserve">               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</w:rPr>
        <w:t>Part of the organizing committee.</w:t>
      </w:r>
    </w:p>
    <w:p>
      <w:pPr>
        <w:ind w:left="180"/>
        <w:rPr>
          <w:rFonts w:hint="default" w:ascii="Times New Roman" w:hAnsi="Times New Roman" w:cs="Times New Roman"/>
          <w:b w:val="0"/>
          <w:bCs/>
          <w:i/>
          <w:iCs w:val="0"/>
          <w:color w:val="auto"/>
          <w:sz w:val="24"/>
          <w:szCs w:val="24"/>
          <w:u w:val="single"/>
        </w:rPr>
      </w:pPr>
    </w:p>
    <w:p>
      <w:pPr>
        <w:ind w:left="180"/>
        <w:rPr>
          <w:rFonts w:hint="default" w:ascii="Times New Roman" w:hAnsi="Times New Roman" w:cs="Times New Roman"/>
          <w:sz w:val="28"/>
          <w:szCs w:val="2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46355</wp:posOffset>
                </wp:positionV>
                <wp:extent cx="6399530" cy="258445"/>
                <wp:effectExtent l="84455" t="41275" r="107315" b="1003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530" cy="258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DISSERTATION TOPIC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95pt;margin-top:3.65pt;height:20.35pt;width:503.9pt;z-index:251790336;v-text-anchor:middle;mso-width-relative:page;mso-height-relative:page;" fillcolor="#DEEBF7 [660]" filled="t" stroked="f" coordsize="21600,21600" o:gfxdata="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SOBr0dgAAAAIAQAADwAAAAAAAAABACAAAAAiAAAAZHJz&#10;L2Rvd25yZXYueG1sUEsBAhQAFAAAAAgAh07iQOYj7vLoAgAADwYAAA4AAAAAAAAAAQAgAAAAJwEA&#10;AGRycy9lMm9Eb2MueG1sUEsFBgAAAAAGAAYAWQEAAIEGAAAA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DISSERTATION TOPIC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kern w:val="28"/>
          <w:sz w:val="24"/>
          <w:szCs w:val="24"/>
        </w:rPr>
        <w:t>A cross sectional study conducted in the schools of Belgaum city, Karnataka, India to study the prevalence of metabolic</w:t>
      </w:r>
      <w:r>
        <w:rPr>
          <w:rFonts w:hint="default" w:ascii="Times New Roman" w:hAnsi="Times New Roman" w:cs="Times New Roman"/>
          <w:sz w:val="24"/>
          <w:szCs w:val="24"/>
        </w:rPr>
        <w:t xml:space="preserve"> syndrome in the age group 13- 16 years and to know the risk factors associated with the same.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158750</wp:posOffset>
                </wp:positionV>
                <wp:extent cx="6399530" cy="258445"/>
                <wp:effectExtent l="84455" t="41275" r="107315" b="1003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530" cy="258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WORK EXPIRIENCE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2pt;margin-top:12.5pt;height:20.35pt;width:503.9pt;z-index:251923456;v-text-anchor:middle;mso-width-relative:page;mso-height-relative:page;" fillcolor="#DEEBF7 [660]" filled="t" stroked="f" coordsize="21600,21600" o:gfxdata="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S3pgv2QAAAAkBAAAPAAAAAAAAAAEAIAAAACIAAABk&#10;cnMvZG93bnJldi54bWxQSwECFAAUAAAACACHTuJAj0apI+kCAAAPBgAADgAAAAAAAAABACAAAAAo&#10;AQAAZHJzL2Uyb0RvYy54bWxQSwUGAAAAAAYABgBZAQAAgwYAAAAA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WORK EXPIRIENCE</w:t>
                      </w: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April 2019 till date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: Consultant,</w:t>
      </w:r>
    </w:p>
    <w:p>
      <w:pPr>
        <w:numPr>
          <w:ilvl w:val="0"/>
          <w:numId w:val="0"/>
        </w:numPr>
        <w:ind w:left="180" w:leftChars="0"/>
        <w:rPr>
          <w:rFonts w:hint="default" w:ascii="Times New Roman" w:hAnsi="Times New Roman" w:cs="Times New Roman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                   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Pediatric and Adolescent Endocrinology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>.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>
      <w:pPr>
        <w:numPr>
          <w:ilvl w:val="0"/>
          <w:numId w:val="0"/>
        </w:numPr>
        <w:ind w:left="180" w:leftChars="0"/>
        <w:rPr>
          <w:rFonts w:hint="default" w:ascii="Times New Roman" w:hAnsi="Times New Roman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MSMC- Narayana health city, Bangalore.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Jan 2018-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Jan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2019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Fellowship in Pediatric and Adolescent Endocrinology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                      Indira Gandhi Institute of Child Health, Bengaluru, India.</w:t>
      </w:r>
    </w:p>
    <w:p>
      <w:p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                     (on study leave from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</w:rPr>
        <w:t>Ramaiah medical college, Bengaluru, India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)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p>
      <w:pPr>
        <w:rPr>
          <w:rFonts w:hint="default" w:ascii="Times New Roman" w:hAnsi="Times New Roman" w:cs="Times New Roman"/>
          <w:bCs/>
          <w:sz w:val="24"/>
          <w:szCs w:val="24"/>
          <w:lang w:val="en-US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Nov 2014-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Mar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2019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Assistant professor, Department of Pediatrics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>
        <w:rPr>
          <w:rFonts w:hint="default" w:ascii="Times New Roman" w:hAnsi="Times New Roman" w:cs="Times New Roman"/>
          <w:bCs/>
          <w:sz w:val="24"/>
          <w:szCs w:val="24"/>
        </w:rPr>
        <w:t>Ramaiah medical college, Bengaluru, India.</w:t>
      </w:r>
    </w:p>
    <w:p>
      <w:pPr>
        <w:rPr>
          <w:rFonts w:hint="default" w:ascii="Times New Roman" w:hAnsi="Times New Roman" w:cs="Times New Roman"/>
          <w:bCs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Jan 2014- Oct 2014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Assistant professor, Department of Pediatrics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IN"/>
        </w:rPr>
        <w:t>.</w:t>
      </w:r>
    </w:p>
    <w:p>
      <w:p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                      </w:t>
      </w:r>
      <w:r>
        <w:rPr>
          <w:rFonts w:hint="default" w:ascii="Times New Roman" w:hAnsi="Times New Roman" w:cs="Times New Roman"/>
          <w:bCs/>
          <w:sz w:val="24"/>
          <w:szCs w:val="24"/>
        </w:rPr>
        <w:t>Dr.B.R.Ambedkar medical college, Bengaluru, India.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June 2012- Dec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2013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Senior registrar, Department of Pediatrics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IN"/>
        </w:rPr>
        <w:t>.</w:t>
      </w:r>
    </w:p>
    <w:p>
      <w:pPr>
        <w:ind w:left="-180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                         Chord road hospital, Bengaluru, India.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 xml:space="preserve">   *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May 2009- May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2012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: Junior resident, Department of Pediatrics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IN"/>
        </w:rPr>
        <w:t>.</w:t>
      </w:r>
    </w:p>
    <w:p>
      <w:pPr>
        <w:ind w:left="-180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                          JNMC [KLE], Belgaum, India.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85725</wp:posOffset>
                </wp:positionV>
                <wp:extent cx="6399530" cy="258445"/>
                <wp:effectExtent l="84455" t="41275" r="107315" b="1003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530" cy="258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PUBLICATIONS/ OTHERS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2pt;margin-top:6.75pt;height:20.35pt;width:503.9pt;z-index:252455936;v-text-anchor:middle;mso-width-relative:page;mso-height-relative:page;" fillcolor="#DEEBF7 [660]" filled="t" stroked="f" coordsize="21600,21600" o:gfxdata="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CYt4Op2AAAAAkBAAAPAAAAAAAAAAEAIAAAACIAAABk&#10;cnMvZG93bnJldi54bWxQSwECFAAUAAAACACHTuJA9PlO3eoCAAARBgAADgAAAAAAAAABACAAAAAn&#10;AQAAZHJzL2Uyb0RvYy54bWxQSwUGAAAAAAYABgBZAQAAgwYAAAAA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PUBLICATIONS/ OTHERS</w:t>
                      </w:r>
                    </w:p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="-180" w:leftChars="0"/>
        <w:rPr>
          <w:rFonts w:hint="default" w:ascii="Times New Roman" w:hAnsi="Times New Roman" w:cs="Times New Roman"/>
          <w:bCs/>
          <w:sz w:val="24"/>
          <w:szCs w:val="24"/>
        </w:rPr>
      </w:pPr>
    </w:p>
    <w:p>
      <w:pPr>
        <w:numPr>
          <w:ilvl w:val="0"/>
          <w:numId w:val="0"/>
        </w:numPr>
        <w:ind w:firstLine="480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</w:t>
      </w:r>
    </w:p>
    <w:p>
      <w:pPr>
        <w:numPr>
          <w:ilvl w:val="0"/>
          <w:numId w:val="0"/>
        </w:numPr>
        <w:ind w:firstLine="480"/>
        <w:rPr>
          <w:rFonts w:hint="default"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* </w:t>
      </w:r>
      <w:r>
        <w:rPr>
          <w:rFonts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SimSun" w:cs="Arial"/>
          <w:b/>
          <w:bCs/>
          <w:i w:val="0"/>
          <w:caps w:val="0"/>
          <w:color w:val="222222"/>
          <w:spacing w:val="0"/>
          <w:sz w:val="24"/>
          <w:szCs w:val="24"/>
          <w:shd w:val="clear" w:fill="FFFFFF"/>
        </w:rPr>
        <w:t>AN INTERVENTIONAL STUDY TO DETERMINE THE PREVALENCE OF EXERCISE INDUCED ASTHMA IN SCHOOL CHILDREN AGED 9- 18 YEARS (PES.2022-0083)</w:t>
      </w:r>
      <w:r>
        <w:rPr>
          <w:rFonts w:hint="default"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</w:rPr>
        <w:t xml:space="preserve"> has been submitted </w:t>
      </w:r>
      <w:r>
        <w:rPr>
          <w:rFonts w:hint="default"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  <w:lang w:val="en-IN"/>
        </w:rPr>
        <w:t>to Pediatric exercise science.</w:t>
      </w:r>
    </w:p>
    <w:p>
      <w:pPr>
        <w:numPr>
          <w:ilvl w:val="0"/>
          <w:numId w:val="0"/>
        </w:numPr>
        <w:ind w:firstLine="480"/>
        <w:rPr>
          <w:rFonts w:hint="default"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  <w:ind w:firstLine="480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Arial" w:hAnsi="Arial" w:eastAsia="SimSun" w:cs="Arial"/>
          <w:i w:val="0"/>
          <w:caps w:val="0"/>
          <w:color w:val="222222"/>
          <w:spacing w:val="0"/>
          <w:sz w:val="24"/>
          <w:szCs w:val="24"/>
          <w:shd w:val="clear" w:fill="FFFFFF"/>
          <w:lang w:val="en-IN"/>
        </w:rPr>
        <w:t xml:space="preserve"> * 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>Publication : DIBETES IN CHILDREN in a kannada magazine “SUTRA” which deals with Science and Health 2022</w:t>
      </w:r>
    </w:p>
    <w:p>
      <w:pPr>
        <w:numPr>
          <w:ilvl w:val="0"/>
          <w:numId w:val="0"/>
        </w:numPr>
        <w:ind w:firstLine="480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Speaker : Obesity and precocious puberty (VIRTUAL EVENT) on womens day to the employess of BOSCH in 2021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Conducted the WDD - World Diabetes Day in Mazumdar Shaw Medical Centre- Narayana Health City Bangalore with children with Type 1 Diabetes - November 2021 along with Children Day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Publications in TOI on OBESITY and PRECOCIOUS PUBERTY - in 2021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</w:t>
      </w:r>
    </w:p>
    <w:p>
      <w:pPr>
        <w:numPr>
          <w:ilvl w:val="0"/>
          <w:numId w:val="0"/>
        </w:numPr>
        <w:ind w:firstLine="480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* Thalassemia society of Bangalore - Annual meet - Speaker 2020</w:t>
      </w:r>
    </w:p>
    <w:p>
      <w:pPr>
        <w:numPr>
          <w:ilvl w:val="0"/>
          <w:numId w:val="0"/>
        </w:numPr>
        <w:ind w:firstLine="480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</w:t>
      </w:r>
      <w:r>
        <w:rPr>
          <w:rFonts w:hint="default" w:ascii="Times New Roman" w:hAnsi="Times New Roman" w:cs="Times New Roman"/>
          <w:bCs/>
          <w:sz w:val="24"/>
          <w:szCs w:val="24"/>
        </w:rPr>
        <w:t>A Table Tennis player. Bronze medal for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</w:rPr>
        <w:t>Karnataka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state, </w:t>
      </w:r>
      <w:r>
        <w:rPr>
          <w:rFonts w:hint="default" w:ascii="Times New Roman" w:hAnsi="Times New Roman" w:cs="Times New Roman"/>
          <w:bCs/>
          <w:sz w:val="24"/>
          <w:szCs w:val="24"/>
        </w:rPr>
        <w:t>India in Table Tennis.</w:t>
      </w:r>
    </w:p>
    <w:p>
      <w:pPr>
        <w:jc w:val="both"/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                Represented the state a number of times at the national level.</w:t>
      </w:r>
    </w:p>
    <w:p>
      <w:pPr>
        <w:ind w:left="-180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R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epresented the RGUHS University, Bengaluru, India several times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in </w:t>
      </w:r>
      <w:r>
        <w:rPr>
          <w:rFonts w:hint="default" w:ascii="Times New Roman" w:hAnsi="Times New Roman" w:cs="Times New Roman"/>
          <w:bCs/>
          <w:sz w:val="24"/>
          <w:szCs w:val="24"/>
        </w:rPr>
        <w:t>Table Tennis.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Awarded the KREEDA JYOTHI by the Chitradurga Mutt for the contributions in the field of Table Tennis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I have given 3 </w:t>
      </w:r>
      <w:r>
        <w:rPr>
          <w:rFonts w:hint="default" w:ascii="Times New Roman" w:hAnsi="Times New Roman" w:cs="Times New Roman"/>
          <w:b/>
          <w:bCs w:val="0"/>
          <w:color w:val="C00000"/>
          <w:sz w:val="24"/>
          <w:szCs w:val="24"/>
        </w:rPr>
        <w:t>TV show</w:t>
      </w:r>
      <w:r>
        <w:rPr>
          <w:rFonts w:hint="default" w:ascii="Times New Roman" w:hAnsi="Times New Roman" w:cs="Times New Roman"/>
          <w:bCs/>
          <w:sz w:val="24"/>
          <w:szCs w:val="24"/>
        </w:rPr>
        <w:t>s in the local language, Kannada on – Gadget kids and homemade remedies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(ZEE Kannada- FAMILY DOCTORS)- 2017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color w:val="C00000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color w:val="C00000"/>
          <w:sz w:val="24"/>
          <w:szCs w:val="24"/>
          <w:lang w:val="en-IN"/>
        </w:rPr>
        <w:t xml:space="preserve">Talk in doordarshan - 2025 - on adolescent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color w:val="C00000"/>
          <w:sz w:val="24"/>
          <w:szCs w:val="24"/>
          <w:lang w:val="en-IN"/>
        </w:rPr>
        <w:t xml:space="preserve">     * </w:t>
      </w:r>
      <w:r>
        <w:rPr>
          <w:rFonts w:hint="default" w:ascii="Times New Roman" w:hAnsi="Times New Roman" w:cs="Times New Roman"/>
          <w:b/>
          <w:bCs w:val="0"/>
          <w:color w:val="C00000"/>
          <w:sz w:val="24"/>
          <w:szCs w:val="24"/>
          <w:lang w:val="en-IN"/>
        </w:rPr>
        <w:t>SCHOOL TALKS</w:t>
      </w:r>
      <w:r>
        <w:rPr>
          <w:rFonts w:hint="default" w:ascii="Times New Roman" w:hAnsi="Times New Roman" w:cs="Times New Roman"/>
          <w:b/>
          <w:bCs w:val="0"/>
          <w:color w:val="1F4E79" w:themeColor="accent1" w:themeShade="80"/>
          <w:sz w:val="24"/>
          <w:szCs w:val="24"/>
          <w:lang w:val="en-IN"/>
        </w:rPr>
        <w:t xml:space="preserve">: 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>at SFS, Avin International and Greenwood International Schools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    * </w:t>
      </w:r>
      <w:r>
        <w:rPr>
          <w:rFonts w:hint="default" w:ascii="Times New Roman" w:hAnsi="Times New Roman" w:cs="Times New Roman"/>
          <w:b/>
          <w:bCs w:val="0"/>
          <w:color w:val="C00000"/>
          <w:sz w:val="24"/>
          <w:szCs w:val="24"/>
          <w:lang w:val="en-IN"/>
        </w:rPr>
        <w:t>RADIO</w:t>
      </w:r>
      <w:r>
        <w:rPr>
          <w:rFonts w:hint="default" w:ascii="Times New Roman" w:hAnsi="Times New Roman" w:cs="Times New Roman"/>
          <w:bCs/>
          <w:sz w:val="24"/>
          <w:szCs w:val="24"/>
          <w:lang w:val="en-IN"/>
        </w:rPr>
        <w:t xml:space="preserve"> talk: on short stature played at 94.3FM Radio, 2024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325465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163195</wp:posOffset>
                </wp:positionV>
                <wp:extent cx="6399530" cy="258445"/>
                <wp:effectExtent l="84455" t="41275" r="107315" b="1003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530" cy="258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I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pt;margin-top:12.85pt;height:20.35pt;width:503.9pt;z-index:253254656;v-text-anchor:middle;mso-width-relative:page;mso-height-relative:page;" fillcolor="#DEEBF7 [660]" filled="t" stroked="f" coordsize="21600,21600" o:gfxdata="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VF1IodkAAAAJAQAADwAAAAAAAAABACAAAAAiAAAA&#10;ZHJzL2Rvd25yZXYueG1sUEsBAhQAFAAAAAgAh07iQN6R1MDqAgAAEQYAAA4AAAAAAAAAAQAgAAAA&#10;KAEAAGRycy9lMm9Eb2MueG1sUEsFBgAAAAAGAAYAWQEAAIQGAAAA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>
                      <w:pPr>
                        <w:jc w:val="both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I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REFERENCES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0"/>
        </w:num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   1. </w:t>
      </w:r>
      <w:r>
        <w:rPr>
          <w:rFonts w:hint="default" w:ascii="Times New Roman" w:hAnsi="Times New Roman" w:cs="Times New Roman"/>
          <w:sz w:val="24"/>
          <w:szCs w:val="24"/>
        </w:rPr>
        <w:t>Prof. Dr. P. Raghupathy.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</w:rPr>
        <w:t>Head and chief of Pediatric and Adolescent Endocrinology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</w:rPr>
        <w:t>IGICH, B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angalore.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  <w:lang w:val="en-IN"/>
        </w:rPr>
      </w:pP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   2. </w:t>
      </w:r>
      <w:r>
        <w:rPr>
          <w:rFonts w:hint="default" w:ascii="Times New Roman" w:hAnsi="Times New Roman" w:cs="Times New Roman"/>
          <w:sz w:val="24"/>
          <w:szCs w:val="24"/>
        </w:rPr>
        <w:t>Dr.Vishwanath Gundappa Patil MD (Paed)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Professor, Department of Pediatrics,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Registrar, JNMC, Belgaum, India</w:t>
      </w:r>
      <w:r>
        <w:rPr>
          <w:rFonts w:hint="default" w:ascii="Times New Roman" w:hAnsi="Times New Roman" w:cs="Times New Roman"/>
          <w:sz w:val="24"/>
          <w:szCs w:val="24"/>
          <w:lang w:val="en-IN"/>
        </w:rPr>
        <w:t>.</w:t>
      </w: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sz w:val="24"/>
          <w:szCs w:val="24"/>
          <w:lang w:val="en-IN"/>
        </w:rPr>
      </w:pPr>
    </w:p>
    <w:p>
      <w:pPr>
        <w:tabs>
          <w:tab w:val="left" w:pos="0"/>
        </w:tabs>
        <w:ind w:left="358" w:leftChars="89" w:firstLine="19" w:firstLineChars="8"/>
        <w:rPr>
          <w:rFonts w:hint="default"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hint="default" w:ascii="Times New Roman" w:hAnsi="Times New Roman" w:cs="Times New Roman"/>
          <w:sz w:val="24"/>
          <w:szCs w:val="24"/>
          <w:lang w:val="en-IN"/>
        </w:rPr>
        <w:t xml:space="preserve">   3. Dr. Devi Prasad Shetty</w:t>
      </w:r>
    </w:p>
    <w:p>
      <w:pPr>
        <w:numPr>
          <w:ilvl w:val="0"/>
          <w:numId w:val="0"/>
        </w:numPr>
        <w:tabs>
          <w:tab w:val="left" w:pos="0"/>
        </w:tabs>
        <w:ind w:left="358" w:leftChars="89" w:firstLine="19" w:firstLineChars="8"/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  <w:lang w:val="en-IN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en-IN"/>
        </w:rPr>
        <w:t xml:space="preserve">     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  <w:lang w:val="en-IN"/>
        </w:rPr>
        <w:t>Cardiac Surgeon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en-IN"/>
        </w:rPr>
        <w:t>, C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 xml:space="preserve">hairman and 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en-IN"/>
        </w:rPr>
        <w:t>F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ounder of 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</w:rPr>
        <w:instrText xml:space="preserve"> HYPERLINK "https://en.wikipedia.org/wiki/Narayana_Health" \o "Narayana Health" </w:instrTex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</w:rPr>
        <w:t>Narayana Health</w:t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  <w:lang w:val="en-IN"/>
        </w:rPr>
        <w:t>.</w:t>
      </w:r>
    </w:p>
    <w:p>
      <w:pPr>
        <w:numPr>
          <w:ilvl w:val="0"/>
          <w:numId w:val="0"/>
        </w:numPr>
        <w:tabs>
          <w:tab w:val="left" w:pos="0"/>
        </w:tabs>
        <w:ind w:left="358" w:leftChars="89" w:firstLine="19" w:firstLineChars="8"/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  <w:lang w:val="en-IN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auto"/>
          <w:spacing w:val="0"/>
          <w:sz w:val="24"/>
          <w:szCs w:val="24"/>
          <w:u w:val="none"/>
          <w:shd w:val="clear" w:fill="FFFFFF"/>
          <w:lang w:val="en-IN"/>
        </w:rPr>
        <w:t xml:space="preserve">     Bangalore, India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607" w:right="607" w:bottom="607" w:left="60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Franklin Gothic Book">
    <w:panose1 w:val="020B0503020102020204"/>
    <w:charset w:val="00"/>
    <w:family w:val="auto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隶书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方正姚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oogle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unga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9C2E4"/>
    <w:multiLevelType w:val="singleLevel"/>
    <w:tmpl w:val="6229C2E4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2B53E70"/>
    <w:multiLevelType w:val="singleLevel"/>
    <w:tmpl w:val="62B53E70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63DB17A"/>
    <w:multiLevelType w:val="singleLevel"/>
    <w:tmpl w:val="663DB17A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D44CD"/>
    <w:rsid w:val="00050F22"/>
    <w:rsid w:val="032E3713"/>
    <w:rsid w:val="03F353FD"/>
    <w:rsid w:val="0E96506C"/>
    <w:rsid w:val="12710899"/>
    <w:rsid w:val="14AF3019"/>
    <w:rsid w:val="15D9610C"/>
    <w:rsid w:val="1EE36E21"/>
    <w:rsid w:val="22F95AFB"/>
    <w:rsid w:val="258F079F"/>
    <w:rsid w:val="284775AF"/>
    <w:rsid w:val="2BBF6C18"/>
    <w:rsid w:val="330661EC"/>
    <w:rsid w:val="3B151B66"/>
    <w:rsid w:val="3DBA358A"/>
    <w:rsid w:val="45595B3F"/>
    <w:rsid w:val="48413EDA"/>
    <w:rsid w:val="50827C41"/>
    <w:rsid w:val="530A437A"/>
    <w:rsid w:val="56EF265C"/>
    <w:rsid w:val="57D70AE2"/>
    <w:rsid w:val="5D6D3E29"/>
    <w:rsid w:val="623D44CD"/>
    <w:rsid w:val="6DB26C77"/>
    <w:rsid w:val="6F954B27"/>
    <w:rsid w:val="76F0410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6">
    <w:name w:val="Tit"/>
    <w:basedOn w:val="1"/>
    <w:qFormat/>
    <w:uiPriority w:val="0"/>
    <w:pPr>
      <w:pBdr>
        <w:bottom w:val="single" w:color="auto" w:sz="6" w:space="2"/>
      </w:pBdr>
      <w:shd w:val="pct5" w:color="auto" w:fill="auto"/>
      <w:spacing w:after="120" w:line="240" w:lineRule="auto"/>
      <w:ind w:left="851" w:hanging="851"/>
    </w:pPr>
    <w:rPr>
      <w:rFonts w:ascii="Times New Roman" w:hAnsi="Times New Roman" w:eastAsia="Times New Roman" w:cs="Times New Roman"/>
      <w:b/>
      <w:sz w:val="24"/>
      <w:lang w:bidi="he-I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Office_10.2.0.5820_F1E327BC-269C-435d-A152-05C5408002CA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2020-01-27T10:21:00Z</dcterms:created>
  <dc:creator>107253</dc:creator>
  <cp:lastModifiedBy>107253</cp:lastModifiedBy>
  <dcterms:modified xsi:type="dcterms:W3CDTF">2026-10-13T08:21:28Z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