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4757" w14:textId="104C617D" w:rsidR="00AA608F" w:rsidRDefault="00EB6C6C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CFFF21A" wp14:editId="5D44B52D">
            <wp:simplePos x="0" y="0"/>
            <wp:positionH relativeFrom="column">
              <wp:posOffset>4381500</wp:posOffset>
            </wp:positionH>
            <wp:positionV relativeFrom="paragraph">
              <wp:posOffset>0</wp:posOffset>
            </wp:positionV>
            <wp:extent cx="1630680" cy="1906905"/>
            <wp:effectExtent l="0" t="0" r="7620" b="0"/>
            <wp:wrapSquare wrapText="bothSides"/>
            <wp:docPr id="1772266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266155" name="Picture 177226615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44" t="18569" r="343" b="24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906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117">
        <w:rPr>
          <w:lang w:val="en-US"/>
        </w:rPr>
        <w:t>Brief Biodata: Dr Tushar Godbole</w:t>
      </w:r>
    </w:p>
    <w:p w14:paraId="3D9378EE" w14:textId="7C38A825" w:rsidR="00501117" w:rsidRDefault="00501117">
      <w:pPr>
        <w:rPr>
          <w:lang w:val="en-US"/>
        </w:rPr>
      </w:pPr>
      <w:r>
        <w:rPr>
          <w:lang w:val="en-US"/>
        </w:rPr>
        <w:t>Name: Dr Tushar Godbole</w:t>
      </w:r>
    </w:p>
    <w:p w14:paraId="0D200D08" w14:textId="25323EFE" w:rsidR="00501117" w:rsidRDefault="00501117">
      <w:pPr>
        <w:rPr>
          <w:lang w:val="en-US"/>
        </w:rPr>
      </w:pPr>
      <w:r>
        <w:rPr>
          <w:lang w:val="en-US"/>
        </w:rPr>
        <w:t>Degree: MBBS, DCH, DNB, PDCC Pediatric Endocrinologist</w:t>
      </w:r>
    </w:p>
    <w:p w14:paraId="676982DB" w14:textId="784E5DF6" w:rsidR="00501117" w:rsidRDefault="00501117">
      <w:pPr>
        <w:rPr>
          <w:lang w:val="en-US"/>
        </w:rPr>
      </w:pPr>
      <w:r>
        <w:rPr>
          <w:lang w:val="en-US"/>
        </w:rPr>
        <w:t>Designation: Pediatric Endocrinologist</w:t>
      </w:r>
    </w:p>
    <w:p w14:paraId="13F55527" w14:textId="77777777" w:rsidR="00501117" w:rsidRDefault="00501117">
      <w:pPr>
        <w:rPr>
          <w:lang w:val="en-US"/>
        </w:rPr>
      </w:pPr>
      <w:r>
        <w:rPr>
          <w:lang w:val="en-US"/>
        </w:rPr>
        <w:t xml:space="preserve">Position: </w:t>
      </w:r>
    </w:p>
    <w:p w14:paraId="3E3D23AD" w14:textId="34C6181E" w:rsidR="00501117" w:rsidRDefault="00501117" w:rsidP="00501117">
      <w:pPr>
        <w:pStyle w:val="ListParagraph"/>
        <w:numPr>
          <w:ilvl w:val="0"/>
          <w:numId w:val="1"/>
        </w:numPr>
        <w:rPr>
          <w:lang w:val="en-US"/>
        </w:rPr>
      </w:pPr>
      <w:r w:rsidRPr="00501117">
        <w:rPr>
          <w:lang w:val="en-US"/>
        </w:rPr>
        <w:t xml:space="preserve">Director, Harmony health Specialty Clinic, Nashik. </w:t>
      </w:r>
    </w:p>
    <w:p w14:paraId="5B7FB23A" w14:textId="46178B6B" w:rsidR="00501117" w:rsidRDefault="00501117" w:rsidP="0050111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Associate Prof. Dr Vasantrao Pawar Medical College, Nashik</w:t>
      </w:r>
    </w:p>
    <w:p w14:paraId="346533D1" w14:textId="7D275C8B" w:rsidR="00501117" w:rsidRDefault="00501117" w:rsidP="00501117">
      <w:pPr>
        <w:rPr>
          <w:lang w:val="en-US"/>
        </w:rPr>
      </w:pPr>
      <w:r>
        <w:rPr>
          <w:lang w:val="en-US"/>
        </w:rPr>
        <w:t>Previous Work Experience:</w:t>
      </w:r>
      <w:r w:rsidR="00EB6C6C" w:rsidRPr="00EB6C6C">
        <w:rPr>
          <w:noProof/>
          <w:lang w:val="en-US"/>
        </w:rPr>
        <w:t xml:space="preserve"> </w:t>
      </w:r>
    </w:p>
    <w:p w14:paraId="4CC866EF" w14:textId="6C1AEB80" w:rsidR="00501117" w:rsidRDefault="00501117" w:rsidP="0050111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Served TWICE as Executive Board Member of ISPAE 2015-16 and 2019-20.</w:t>
      </w:r>
    </w:p>
    <w:p w14:paraId="11F0AD56" w14:textId="7CEFA921" w:rsidR="00501117" w:rsidRDefault="00501117" w:rsidP="0050111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Organizing Secretary, ISPAE mid-term 2016 in association with ISPAD. Worked closely in collaborating between ISPAE and ISPAD for this very first Diabetes Theme Conference.</w:t>
      </w:r>
    </w:p>
    <w:p w14:paraId="50233D2C" w14:textId="69EF7558" w:rsidR="00501117" w:rsidRDefault="00501117" w:rsidP="0050111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Conducted ISPAE Workshop on Pediatric Diabetes: 2016</w:t>
      </w:r>
    </w:p>
    <w:p w14:paraId="38A6CDDC" w14:textId="2DBC0FAF" w:rsidR="00501117" w:rsidRDefault="00501117" w:rsidP="0050111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Faculty at various conferences including ISPAE, ISPAD, PEDICON</w:t>
      </w:r>
    </w:p>
    <w:p w14:paraId="0D3D619D" w14:textId="5FFBC9FA" w:rsidR="008B7D84" w:rsidRDefault="008B7D84" w:rsidP="0050111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Core faculty for ISPAE-IDEAL course</w:t>
      </w:r>
    </w:p>
    <w:p w14:paraId="748F9145" w14:textId="1439F478" w:rsidR="008B7D84" w:rsidRDefault="008B7D84" w:rsidP="008B7D84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Contributing author to various textbook chapters including Ghai’s Textbook, IAP Textbook of Endocrinology, PG Textbook of Pediatrics</w:t>
      </w:r>
    </w:p>
    <w:p w14:paraId="3DECDC02" w14:textId="6105AC59" w:rsidR="008B7D84" w:rsidRDefault="008B7D84" w:rsidP="008B7D84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Contributing author to numerous research papers, clinical practice guidelines and review articles.</w:t>
      </w:r>
    </w:p>
    <w:p w14:paraId="439ECC5E" w14:textId="78ADCE59" w:rsidR="008B7D84" w:rsidRDefault="008B7D84" w:rsidP="008B7D84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Reviewer for journals such as BMJ, IP, IJP and JPEM</w:t>
      </w:r>
    </w:p>
    <w:p w14:paraId="30370E75" w14:textId="19A54A96" w:rsidR="008B7D84" w:rsidRDefault="008B7D84" w:rsidP="008B7D84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Conducting awareness and educational programs for T1D community</w:t>
      </w:r>
    </w:p>
    <w:p w14:paraId="1468DCB8" w14:textId="77777777" w:rsidR="008B7D84" w:rsidRDefault="008B7D84" w:rsidP="008B7D84">
      <w:pPr>
        <w:pStyle w:val="ListParagraph"/>
        <w:numPr>
          <w:ilvl w:val="0"/>
          <w:numId w:val="2"/>
        </w:numPr>
        <w:rPr>
          <w:lang w:val="en-US"/>
        </w:rPr>
      </w:pPr>
    </w:p>
    <w:p w14:paraId="3CD1958C" w14:textId="77777777" w:rsidR="008B7D84" w:rsidRDefault="008B7D84" w:rsidP="008B7D84">
      <w:pPr>
        <w:rPr>
          <w:lang w:val="en-US"/>
        </w:rPr>
      </w:pPr>
      <w:r>
        <w:rPr>
          <w:lang w:val="en-US"/>
        </w:rPr>
        <w:t xml:space="preserve">My vision: </w:t>
      </w:r>
    </w:p>
    <w:p w14:paraId="2C648514" w14:textId="41F34A82" w:rsidR="008B7D84" w:rsidRDefault="008B7D84" w:rsidP="008B7D8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Liaison between ISPAE’s policy makers and government authorities</w:t>
      </w:r>
    </w:p>
    <w:p w14:paraId="19576B29" w14:textId="46B61653" w:rsidR="008B7D84" w:rsidRDefault="008B7D84" w:rsidP="008B7D8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W</w:t>
      </w:r>
      <w:r w:rsidRPr="008B7D84">
        <w:rPr>
          <w:lang w:val="en-US"/>
        </w:rPr>
        <w:t>orking on legalities of pediatric endocrine practice</w:t>
      </w:r>
    </w:p>
    <w:p w14:paraId="00F4EE08" w14:textId="77D6F592" w:rsidR="008B7D84" w:rsidRDefault="008B7D84" w:rsidP="008B7D8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F</w:t>
      </w:r>
      <w:r w:rsidRPr="008B7D84">
        <w:rPr>
          <w:lang w:val="en-US"/>
        </w:rPr>
        <w:t>ormulate consent forms for various procedures and treatment options</w:t>
      </w:r>
    </w:p>
    <w:p w14:paraId="360F2177" w14:textId="027C3EFD" w:rsidR="008B7D84" w:rsidRPr="008B7D84" w:rsidRDefault="002C568E" w:rsidP="008B7D8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Working for</w:t>
      </w:r>
      <w:r w:rsidR="008B7D84">
        <w:rPr>
          <w:lang w:val="en-US"/>
        </w:rPr>
        <w:t xml:space="preserve"> universal thyroid screening and </w:t>
      </w:r>
      <w:r>
        <w:rPr>
          <w:lang w:val="en-US"/>
        </w:rPr>
        <w:t xml:space="preserve">free </w:t>
      </w:r>
      <w:r w:rsidR="008B7D84">
        <w:rPr>
          <w:lang w:val="en-US"/>
        </w:rPr>
        <w:t>insulin availability at National Level</w:t>
      </w:r>
    </w:p>
    <w:sectPr w:rsidR="008B7D84" w:rsidRPr="008B7D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3B1F"/>
    <w:multiLevelType w:val="hybridMultilevel"/>
    <w:tmpl w:val="8F9A6F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D3479"/>
    <w:multiLevelType w:val="hybridMultilevel"/>
    <w:tmpl w:val="C4429FDA"/>
    <w:lvl w:ilvl="0" w:tplc="167031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91547F"/>
    <w:multiLevelType w:val="hybridMultilevel"/>
    <w:tmpl w:val="CA2462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608149">
    <w:abstractNumId w:val="1"/>
  </w:num>
  <w:num w:numId="2" w16cid:durableId="1599754924">
    <w:abstractNumId w:val="2"/>
  </w:num>
  <w:num w:numId="3" w16cid:durableId="2000380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17"/>
    <w:rsid w:val="001B564C"/>
    <w:rsid w:val="002C568E"/>
    <w:rsid w:val="00501117"/>
    <w:rsid w:val="00550724"/>
    <w:rsid w:val="008B7D84"/>
    <w:rsid w:val="00AA608F"/>
    <w:rsid w:val="00B533A5"/>
    <w:rsid w:val="00EB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37D6"/>
  <w15:chartTrackingRefBased/>
  <w15:docId w15:val="{A8A0A060-0FB5-4854-8E31-1B1F4C88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1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Godbole</dc:creator>
  <cp:keywords/>
  <dc:description/>
  <cp:lastModifiedBy>Tushar Godbole</cp:lastModifiedBy>
  <cp:revision>2</cp:revision>
  <dcterms:created xsi:type="dcterms:W3CDTF">2026-10-12T14:15:00Z</dcterms:created>
  <dcterms:modified xsi:type="dcterms:W3CDTF">2026-10-12T14:38:00Z</dcterms:modified>
</cp:coreProperties>
</file>